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A8FE0" w14:textId="77777777" w:rsidR="00602E46" w:rsidRDefault="00602E46">
      <w:pPr>
        <w:jc w:val="center"/>
        <w:rPr>
          <w:rFonts w:ascii="STKaiti" w:eastAsia="STKaiti" w:hAnsi="STKaiti" w:hint="eastAsia"/>
          <w:b/>
          <w:bCs/>
          <w:sz w:val="48"/>
          <w:szCs w:val="48"/>
        </w:rPr>
      </w:pPr>
    </w:p>
    <w:p w14:paraId="6A9E572B" w14:textId="77777777" w:rsidR="00602E46" w:rsidRDefault="00602E46">
      <w:pPr>
        <w:jc w:val="center"/>
        <w:rPr>
          <w:rFonts w:ascii="STKaiti" w:eastAsia="STKaiti" w:hAnsi="STKaiti"/>
          <w:b/>
          <w:bCs/>
          <w:sz w:val="48"/>
          <w:szCs w:val="48"/>
        </w:rPr>
      </w:pPr>
    </w:p>
    <w:p w14:paraId="578301CF" w14:textId="5569F7AF" w:rsidR="00602E46" w:rsidRDefault="004407F0">
      <w:pPr>
        <w:jc w:val="center"/>
        <w:rPr>
          <w:rFonts w:ascii="STKaiti" w:eastAsia="STKaiti" w:hAnsi="STKaiti"/>
          <w:b/>
          <w:bCs/>
          <w:sz w:val="48"/>
          <w:szCs w:val="48"/>
        </w:rPr>
      </w:pPr>
      <w:r>
        <w:rPr>
          <w:rFonts w:ascii="STKaiti" w:eastAsia="STKaiti" w:hAnsi="STKaiti" w:hint="eastAsia"/>
          <w:b/>
          <w:bCs/>
          <w:sz w:val="48"/>
          <w:szCs w:val="48"/>
        </w:rPr>
        <w:t>&lt;</w:t>
      </w:r>
      <w:r w:rsidR="00A621CA" w:rsidRPr="00A621CA">
        <w:rPr>
          <w:rFonts w:ascii="STKaiti" w:eastAsia="STKaiti" w:hAnsi="STKaiti"/>
          <w:b/>
          <w:bCs/>
          <w:sz w:val="48"/>
          <w:szCs w:val="48"/>
        </w:rPr>
        <w:t>YKB-5159</w:t>
      </w:r>
      <w:r w:rsidR="00A621CA" w:rsidRPr="00A621CA">
        <w:rPr>
          <w:rFonts w:ascii="STKaiti" w:eastAsia="STKaiti" w:hAnsi="STKaiti" w:hint="eastAsia"/>
          <w:b/>
          <w:bCs/>
          <w:sz w:val="48"/>
          <w:szCs w:val="48"/>
        </w:rPr>
        <w:t>门店</w:t>
      </w:r>
      <w:r w:rsidR="00A621CA" w:rsidRPr="00A621CA">
        <w:rPr>
          <w:rFonts w:ascii="STKaiti" w:eastAsia="STKaiti" w:hAnsi="STKaiti"/>
          <w:b/>
          <w:bCs/>
          <w:sz w:val="48"/>
          <w:szCs w:val="48"/>
        </w:rPr>
        <w:t>POS优化需求</w:t>
      </w:r>
      <w:r>
        <w:rPr>
          <w:rFonts w:ascii="STKaiti" w:eastAsia="STKaiti" w:hAnsi="STKaiti" w:hint="eastAsia"/>
          <w:b/>
          <w:bCs/>
          <w:sz w:val="48"/>
          <w:szCs w:val="48"/>
        </w:rPr>
        <w:t>&gt;</w:t>
      </w:r>
    </w:p>
    <w:p w14:paraId="57E93F55" w14:textId="77777777" w:rsidR="00602E46" w:rsidRDefault="004407F0">
      <w:pPr>
        <w:jc w:val="center"/>
        <w:rPr>
          <w:rFonts w:ascii="STKaiti" w:eastAsia="STKaiti" w:hAnsi="STKaiti"/>
          <w:b/>
          <w:bCs/>
          <w:sz w:val="48"/>
          <w:szCs w:val="48"/>
        </w:rPr>
      </w:pPr>
      <w:r>
        <w:rPr>
          <w:rFonts w:ascii="STKaiti" w:eastAsia="STKaiti" w:hAnsi="STKaiti" w:hint="eastAsia"/>
          <w:b/>
          <w:bCs/>
          <w:sz w:val="48"/>
          <w:szCs w:val="48"/>
        </w:rPr>
        <w:t>验收报告</w:t>
      </w:r>
    </w:p>
    <w:p w14:paraId="2A2F979E" w14:textId="77777777" w:rsidR="00602E46" w:rsidRDefault="004407F0">
      <w:pPr>
        <w:spacing w:beforeLines="100" w:before="312"/>
        <w:jc w:val="center"/>
      </w:pPr>
      <w:r>
        <w:rPr>
          <w:rFonts w:hint="eastAsia"/>
        </w:rPr>
        <w:t>（版本）</w:t>
      </w:r>
    </w:p>
    <w:p w14:paraId="7ED845E9" w14:textId="77777777" w:rsidR="00602E46" w:rsidRDefault="00602E46">
      <w:pPr>
        <w:sectPr w:rsidR="00602E4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94" w:right="850" w:bottom="907" w:left="850" w:header="851" w:footer="992" w:gutter="0"/>
          <w:cols w:space="425"/>
          <w:titlePg/>
          <w:docGrid w:type="lines" w:linePitch="312"/>
        </w:sectPr>
      </w:pPr>
    </w:p>
    <w:p w14:paraId="49FF00B8" w14:textId="77777777" w:rsidR="00602E46" w:rsidRDefault="00602E46">
      <w:pPr>
        <w:rPr>
          <w:rFonts w:eastAsia="楷体_GB2312"/>
          <w:sz w:val="28"/>
        </w:rPr>
      </w:pPr>
    </w:p>
    <w:p w14:paraId="56CB5D19" w14:textId="77777777" w:rsidR="00602E46" w:rsidRDefault="004407F0">
      <w:pPr>
        <w:jc w:val="center"/>
        <w:rPr>
          <w:sz w:val="36"/>
        </w:rPr>
      </w:pPr>
      <w:r>
        <w:rPr>
          <w:rFonts w:eastAsia="楷体_GB2312"/>
          <w:b/>
          <w:bCs/>
          <w:sz w:val="30"/>
        </w:rPr>
        <w:br w:type="page"/>
      </w:r>
      <w:r>
        <w:rPr>
          <w:rFonts w:eastAsia="楷体_GB2312" w:hint="eastAsia"/>
          <w:b/>
          <w:bCs/>
          <w:sz w:val="36"/>
        </w:rPr>
        <w:lastRenderedPageBreak/>
        <w:t>目录</w:t>
      </w:r>
    </w:p>
    <w:p w14:paraId="52BF6225" w14:textId="77777777" w:rsidR="00602E46" w:rsidRDefault="004407F0">
      <w:pPr>
        <w:pStyle w:val="TOC1"/>
        <w:tabs>
          <w:tab w:val="right" w:leader="dot" w:pos="8302"/>
        </w:tabs>
        <w:rPr>
          <w:rFonts w:asciiTheme="minorHAnsi" w:eastAsiaTheme="minorEastAsia" w:hAnsiTheme="minorHAnsi" w:cstheme="minorBidi"/>
          <w:sz w:val="21"/>
          <w:szCs w:val="22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hyperlink w:anchor="_Toc64982626" w:history="1">
        <w:r>
          <w:rPr>
            <w:rStyle w:val="af2"/>
            <w:rFonts w:eastAsia="宋体"/>
          </w:rPr>
          <w:t>第一章</w:t>
        </w:r>
        <w:r>
          <w:rPr>
            <w:rStyle w:val="af2"/>
            <w:rFonts w:ascii="STKaiti" w:eastAsia="STKaiti" w:hAnsi="STKaiti"/>
          </w:rPr>
          <w:t xml:space="preserve"> </w:t>
        </w:r>
        <w:r>
          <w:rPr>
            <w:rStyle w:val="af2"/>
            <w:rFonts w:ascii="STKaiti" w:eastAsia="STKaiti" w:hAnsi="STKaiti"/>
          </w:rPr>
          <w:t>项目概述</w:t>
        </w:r>
        <w:r>
          <w:tab/>
        </w:r>
        <w:r>
          <w:fldChar w:fldCharType="begin"/>
        </w:r>
        <w:r>
          <w:instrText xml:space="preserve"> PAGEREF _Toc64982626 \h </w:instrText>
        </w:r>
        <w:r>
          <w:fldChar w:fldCharType="separate"/>
        </w:r>
        <w:r>
          <w:t>3</w:t>
        </w:r>
        <w:r>
          <w:fldChar w:fldCharType="end"/>
        </w:r>
      </w:hyperlink>
    </w:p>
    <w:p w14:paraId="13250C05" w14:textId="77777777" w:rsidR="00602E46" w:rsidRDefault="004407F0">
      <w:pPr>
        <w:pStyle w:val="TOC2"/>
        <w:tabs>
          <w:tab w:val="right" w:leader="dot" w:pos="8302"/>
        </w:tabs>
        <w:ind w:left="480"/>
        <w:rPr>
          <w:rFonts w:asciiTheme="minorHAnsi" w:eastAsiaTheme="minorEastAsia" w:hAnsiTheme="minorHAnsi" w:cstheme="minorBidi"/>
          <w:sz w:val="21"/>
          <w:szCs w:val="22"/>
        </w:rPr>
      </w:pPr>
      <w:hyperlink w:anchor="_Toc64982627" w:history="1">
        <w:r>
          <w:rPr>
            <w:rStyle w:val="af2"/>
            <w:rFonts w:cs="Times New Roman"/>
          </w:rPr>
          <w:t>1.1</w:t>
        </w:r>
        <w:r>
          <w:rPr>
            <w:rStyle w:val="af2"/>
            <w:rFonts w:ascii="STKaiti" w:eastAsia="STKaiti" w:hAnsi="STKaiti"/>
          </w:rPr>
          <w:t xml:space="preserve"> </w:t>
        </w:r>
        <w:r>
          <w:rPr>
            <w:rStyle w:val="af2"/>
            <w:rFonts w:ascii="STKaiti" w:eastAsia="STKaiti" w:hAnsi="STKaiti"/>
          </w:rPr>
          <w:t>项目需求</w:t>
        </w:r>
        <w:r>
          <w:tab/>
        </w:r>
        <w:r>
          <w:fldChar w:fldCharType="begin"/>
        </w:r>
        <w:r>
          <w:instrText xml:space="preserve"> PAGEREF _Toc64982627 \h </w:instrText>
        </w:r>
        <w:r>
          <w:fldChar w:fldCharType="separate"/>
        </w:r>
        <w:r>
          <w:t>3</w:t>
        </w:r>
        <w:r>
          <w:fldChar w:fldCharType="end"/>
        </w:r>
      </w:hyperlink>
    </w:p>
    <w:p w14:paraId="0F4AE8D9" w14:textId="77777777" w:rsidR="00602E46" w:rsidRDefault="004407F0">
      <w:pPr>
        <w:pStyle w:val="TOC1"/>
        <w:tabs>
          <w:tab w:val="right" w:leader="dot" w:pos="8302"/>
        </w:tabs>
        <w:rPr>
          <w:rFonts w:asciiTheme="minorHAnsi" w:eastAsiaTheme="minorEastAsia" w:hAnsiTheme="minorHAnsi" w:cstheme="minorBidi"/>
          <w:sz w:val="21"/>
          <w:szCs w:val="22"/>
        </w:rPr>
      </w:pPr>
      <w:hyperlink w:anchor="_Toc64982628" w:history="1">
        <w:r>
          <w:rPr>
            <w:rStyle w:val="af2"/>
            <w:rFonts w:eastAsia="宋体"/>
          </w:rPr>
          <w:t>第二章</w:t>
        </w:r>
        <w:r>
          <w:rPr>
            <w:rStyle w:val="af2"/>
            <w:rFonts w:ascii="STKaiti" w:eastAsia="STKaiti" w:hAnsi="STKaiti"/>
          </w:rPr>
          <w:t xml:space="preserve"> </w:t>
        </w:r>
        <w:r>
          <w:rPr>
            <w:rStyle w:val="af2"/>
            <w:rFonts w:ascii="STKaiti" w:eastAsia="STKaiti" w:hAnsi="STKaiti"/>
          </w:rPr>
          <w:t>验收定义</w:t>
        </w:r>
        <w:r>
          <w:tab/>
        </w:r>
        <w:r>
          <w:fldChar w:fldCharType="begin"/>
        </w:r>
        <w:r>
          <w:instrText xml:space="preserve"> PAGEREF _Toc64982628 \h </w:instrText>
        </w:r>
        <w:r>
          <w:fldChar w:fldCharType="separate"/>
        </w:r>
        <w:r>
          <w:t>3</w:t>
        </w:r>
        <w:r>
          <w:fldChar w:fldCharType="end"/>
        </w:r>
      </w:hyperlink>
    </w:p>
    <w:p w14:paraId="47D375D1" w14:textId="77777777" w:rsidR="00602E46" w:rsidRDefault="004407F0">
      <w:pPr>
        <w:pStyle w:val="TOC2"/>
        <w:tabs>
          <w:tab w:val="right" w:leader="dot" w:pos="8302"/>
        </w:tabs>
        <w:ind w:left="480"/>
        <w:rPr>
          <w:rFonts w:asciiTheme="minorHAnsi" w:eastAsiaTheme="minorEastAsia" w:hAnsiTheme="minorHAnsi" w:cstheme="minorBidi"/>
          <w:sz w:val="21"/>
          <w:szCs w:val="22"/>
        </w:rPr>
      </w:pPr>
      <w:hyperlink w:anchor="_Toc64982629" w:history="1">
        <w:r>
          <w:rPr>
            <w:rStyle w:val="af2"/>
          </w:rPr>
          <w:t>2.1</w:t>
        </w:r>
        <w:r>
          <w:rPr>
            <w:rStyle w:val="af2"/>
            <w:rFonts w:ascii="STKaiti" w:eastAsia="STKaiti" w:hAnsi="STKaiti"/>
          </w:rPr>
          <w:t xml:space="preserve"> </w:t>
        </w:r>
        <w:r>
          <w:rPr>
            <w:rStyle w:val="af2"/>
            <w:rFonts w:ascii="STKaiti" w:eastAsia="STKaiti" w:hAnsi="STKaiti"/>
          </w:rPr>
          <w:t>验收功能标准</w:t>
        </w:r>
        <w:r>
          <w:tab/>
        </w:r>
        <w:r>
          <w:fldChar w:fldCharType="begin"/>
        </w:r>
        <w:r>
          <w:instrText xml:space="preserve"> PAGEREF _Toc64982629 \h </w:instrText>
        </w:r>
        <w:r>
          <w:fldChar w:fldCharType="separate"/>
        </w:r>
        <w:r>
          <w:t>3</w:t>
        </w:r>
        <w:r>
          <w:fldChar w:fldCharType="end"/>
        </w:r>
      </w:hyperlink>
    </w:p>
    <w:p w14:paraId="165BBA7B" w14:textId="77777777" w:rsidR="00602E46" w:rsidRDefault="004407F0">
      <w:pPr>
        <w:pStyle w:val="TOC2"/>
        <w:tabs>
          <w:tab w:val="right" w:leader="dot" w:pos="8302"/>
        </w:tabs>
        <w:ind w:left="480"/>
        <w:rPr>
          <w:rFonts w:asciiTheme="minorHAnsi" w:eastAsiaTheme="minorEastAsia" w:hAnsiTheme="minorHAnsi" w:cstheme="minorBidi"/>
          <w:sz w:val="21"/>
          <w:szCs w:val="22"/>
        </w:rPr>
      </w:pPr>
      <w:hyperlink w:anchor="_Toc64982630" w:history="1">
        <w:r>
          <w:rPr>
            <w:rStyle w:val="af2"/>
          </w:rPr>
          <w:t>2.2</w:t>
        </w:r>
        <w:r>
          <w:rPr>
            <w:rStyle w:val="af2"/>
            <w:rFonts w:ascii="STKaiti" w:eastAsia="STKaiti" w:hAnsi="STKaiti"/>
          </w:rPr>
          <w:t xml:space="preserve"> </w:t>
        </w:r>
        <w:r>
          <w:rPr>
            <w:rStyle w:val="af2"/>
            <w:rFonts w:ascii="STKaiti" w:eastAsia="STKaiti" w:hAnsi="STKaiti"/>
          </w:rPr>
          <w:t>验收人员</w:t>
        </w:r>
        <w:r>
          <w:tab/>
        </w:r>
        <w:r>
          <w:fldChar w:fldCharType="begin"/>
        </w:r>
        <w:r>
          <w:instrText xml:space="preserve"> PAGEREF _Toc64982630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580DB535" w14:textId="77777777" w:rsidR="00602E46" w:rsidRDefault="004407F0">
      <w:pPr>
        <w:pStyle w:val="TOC2"/>
        <w:tabs>
          <w:tab w:val="right" w:leader="dot" w:pos="8302"/>
        </w:tabs>
        <w:ind w:left="480"/>
        <w:rPr>
          <w:rFonts w:asciiTheme="minorHAnsi" w:eastAsiaTheme="minorEastAsia" w:hAnsiTheme="minorHAnsi" w:cstheme="minorBidi"/>
          <w:sz w:val="21"/>
          <w:szCs w:val="22"/>
        </w:rPr>
      </w:pPr>
      <w:hyperlink w:anchor="_Toc64982631" w:history="1">
        <w:r>
          <w:rPr>
            <w:rStyle w:val="af2"/>
          </w:rPr>
          <w:t>2.3</w:t>
        </w:r>
        <w:r>
          <w:rPr>
            <w:rStyle w:val="af2"/>
            <w:rFonts w:ascii="STKaiti" w:eastAsia="STKaiti" w:hAnsi="STKaiti"/>
          </w:rPr>
          <w:t xml:space="preserve"> </w:t>
        </w:r>
        <w:r>
          <w:rPr>
            <w:rStyle w:val="af2"/>
            <w:rFonts w:ascii="STKaiti" w:eastAsia="STKaiti" w:hAnsi="STKaiti"/>
          </w:rPr>
          <w:t>验收时间</w:t>
        </w:r>
        <w:r>
          <w:tab/>
        </w:r>
        <w:r>
          <w:fldChar w:fldCharType="begin"/>
        </w:r>
        <w:r>
          <w:instrText xml:space="preserve"> PAGEREF _Toc64982631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20ED98C2" w14:textId="77777777" w:rsidR="00602E46" w:rsidRDefault="004407F0">
      <w:pPr>
        <w:pStyle w:val="TOC1"/>
        <w:tabs>
          <w:tab w:val="right" w:leader="dot" w:pos="8302"/>
        </w:tabs>
        <w:rPr>
          <w:rFonts w:asciiTheme="minorHAnsi" w:eastAsiaTheme="minorEastAsia" w:hAnsiTheme="minorHAnsi" w:cstheme="minorBidi"/>
          <w:sz w:val="21"/>
          <w:szCs w:val="22"/>
        </w:rPr>
      </w:pPr>
      <w:hyperlink w:anchor="_Toc64982632" w:history="1">
        <w:r>
          <w:rPr>
            <w:rStyle w:val="af2"/>
            <w:rFonts w:eastAsia="宋体"/>
          </w:rPr>
          <w:t>第三章</w:t>
        </w:r>
        <w:r>
          <w:rPr>
            <w:rStyle w:val="af2"/>
            <w:rFonts w:ascii="STKaiti" w:eastAsia="STKaiti" w:hAnsi="STKaiti"/>
          </w:rPr>
          <w:t xml:space="preserve"> </w:t>
        </w:r>
        <w:r>
          <w:rPr>
            <w:rStyle w:val="af2"/>
            <w:rFonts w:ascii="STKaiti" w:eastAsia="STKaiti" w:hAnsi="STKaiti"/>
          </w:rPr>
          <w:t>遗留问题</w:t>
        </w:r>
        <w:r>
          <w:tab/>
        </w:r>
        <w:r>
          <w:fldChar w:fldCharType="begin"/>
        </w:r>
        <w:r>
          <w:instrText xml:space="preserve"> PAGEREF _Toc64982632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560A1089" w14:textId="77777777" w:rsidR="00602E46" w:rsidRDefault="004407F0">
      <w:pPr>
        <w:pStyle w:val="TOC1"/>
        <w:tabs>
          <w:tab w:val="right" w:leader="dot" w:pos="8302"/>
        </w:tabs>
        <w:rPr>
          <w:rFonts w:asciiTheme="minorHAnsi" w:eastAsiaTheme="minorEastAsia" w:hAnsiTheme="minorHAnsi" w:cstheme="minorBidi"/>
          <w:sz w:val="21"/>
          <w:szCs w:val="22"/>
        </w:rPr>
      </w:pPr>
      <w:hyperlink w:anchor="_Toc64982633" w:history="1">
        <w:r>
          <w:rPr>
            <w:rStyle w:val="af2"/>
            <w:rFonts w:eastAsia="宋体"/>
          </w:rPr>
          <w:t>第四章</w:t>
        </w:r>
        <w:r>
          <w:rPr>
            <w:rStyle w:val="af2"/>
            <w:rFonts w:ascii="STKaiti" w:eastAsia="STKaiti" w:hAnsi="STKaiti"/>
          </w:rPr>
          <w:t xml:space="preserve"> </w:t>
        </w:r>
        <w:r>
          <w:rPr>
            <w:rStyle w:val="af2"/>
            <w:rFonts w:ascii="STKaiti" w:eastAsia="STKaiti" w:hAnsi="STKaiti"/>
          </w:rPr>
          <w:t>验收结论</w:t>
        </w:r>
        <w:r>
          <w:tab/>
        </w:r>
        <w:r>
          <w:fldChar w:fldCharType="begin"/>
        </w:r>
        <w:r>
          <w:instrText xml:space="preserve"> PAGEREF _Toc64982633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5B292B3D" w14:textId="77777777" w:rsidR="00602E46" w:rsidRDefault="004407F0">
      <w:pPr>
        <w:pStyle w:val="TOC1"/>
        <w:tabs>
          <w:tab w:val="right" w:leader="dot" w:pos="8302"/>
        </w:tabs>
        <w:rPr>
          <w:rFonts w:asciiTheme="minorHAnsi" w:eastAsiaTheme="minorEastAsia" w:hAnsiTheme="minorHAnsi" w:cstheme="minorBidi"/>
          <w:sz w:val="21"/>
          <w:szCs w:val="22"/>
        </w:rPr>
      </w:pPr>
      <w:hyperlink w:anchor="_Toc64982634" w:history="1">
        <w:r>
          <w:rPr>
            <w:rStyle w:val="af2"/>
            <w:rFonts w:eastAsia="宋体"/>
          </w:rPr>
          <w:t>第五章</w:t>
        </w:r>
        <w:r>
          <w:rPr>
            <w:rStyle w:val="af2"/>
            <w:rFonts w:ascii="STKaiti" w:eastAsia="STKaiti" w:hAnsi="STKaiti"/>
          </w:rPr>
          <w:t xml:space="preserve"> </w:t>
        </w:r>
        <w:r>
          <w:rPr>
            <w:rStyle w:val="af2"/>
            <w:rFonts w:ascii="STKaiti" w:eastAsia="STKaiti" w:hAnsi="STKaiti"/>
          </w:rPr>
          <w:t>附件</w:t>
        </w:r>
        <w:r>
          <w:tab/>
        </w:r>
        <w:r>
          <w:fldChar w:fldCharType="begin"/>
        </w:r>
        <w:r>
          <w:instrText xml:space="preserve"> PAGEREF _Toc64982634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556CAA56" w14:textId="77777777" w:rsidR="00602E46" w:rsidRDefault="004407F0">
      <w:pPr>
        <w:pStyle w:val="TOC1"/>
        <w:tabs>
          <w:tab w:val="right" w:leader="dot" w:pos="8302"/>
        </w:tabs>
      </w:pPr>
      <w:r>
        <w:fldChar w:fldCharType="end"/>
      </w:r>
    </w:p>
    <w:p w14:paraId="44CF83A7" w14:textId="77777777" w:rsidR="00602E46" w:rsidRDefault="00602E46">
      <w:pPr>
        <w:pStyle w:val="TOC2"/>
        <w:tabs>
          <w:tab w:val="right" w:leader="dot" w:pos="8302"/>
        </w:tabs>
        <w:ind w:leftChars="0" w:left="0"/>
      </w:pPr>
    </w:p>
    <w:p w14:paraId="67FA7269" w14:textId="77777777" w:rsidR="00602E46" w:rsidRDefault="00602E46">
      <w:pPr>
        <w:pStyle w:val="TOC1"/>
        <w:tabs>
          <w:tab w:val="right" w:leader="dot" w:pos="8302"/>
        </w:tabs>
      </w:pPr>
    </w:p>
    <w:p w14:paraId="0E0410B2" w14:textId="77777777" w:rsidR="00602E46" w:rsidRDefault="00602E46"/>
    <w:p w14:paraId="4D013B61" w14:textId="77777777" w:rsidR="00602E46" w:rsidRDefault="00602E46"/>
    <w:p w14:paraId="434FD35A" w14:textId="77777777" w:rsidR="00602E46" w:rsidRDefault="00602E46"/>
    <w:p w14:paraId="686BF8BD" w14:textId="77777777" w:rsidR="00602E46" w:rsidRDefault="00602E46"/>
    <w:p w14:paraId="11324AB9" w14:textId="77777777" w:rsidR="00602E46" w:rsidRDefault="00602E46"/>
    <w:p w14:paraId="51694970" w14:textId="77777777" w:rsidR="00602E46" w:rsidRDefault="00602E46"/>
    <w:p w14:paraId="4F332A4C" w14:textId="77777777" w:rsidR="00602E46" w:rsidRDefault="00602E46">
      <w:pPr>
        <w:pStyle w:val="a7"/>
        <w:rPr>
          <w:color w:val="0000FF"/>
        </w:rPr>
      </w:pPr>
    </w:p>
    <w:p w14:paraId="78EA92ED" w14:textId="77777777" w:rsidR="00602E46" w:rsidRDefault="004407F0">
      <w:pPr>
        <w:pStyle w:val="1"/>
        <w:numPr>
          <w:ilvl w:val="0"/>
          <w:numId w:val="3"/>
        </w:numPr>
        <w:rPr>
          <w:rFonts w:ascii="STKaiti" w:eastAsia="STKaiti" w:hAnsi="STKaiti"/>
        </w:rPr>
      </w:pPr>
      <w:bookmarkStart w:id="0" w:name="_Toc64982626"/>
      <w:r>
        <w:rPr>
          <w:rFonts w:ascii="STKaiti" w:eastAsia="STKaiti" w:hAnsi="STKaiti" w:hint="eastAsia"/>
        </w:rPr>
        <w:lastRenderedPageBreak/>
        <w:t>项目概述</w:t>
      </w:r>
      <w:bookmarkEnd w:id="0"/>
    </w:p>
    <w:p w14:paraId="5A138ED3" w14:textId="77777777" w:rsidR="00602E46" w:rsidRDefault="004407F0">
      <w:pPr>
        <w:pStyle w:val="2"/>
        <w:ind w:left="0" w:firstLine="0"/>
        <w:jc w:val="left"/>
        <w:rPr>
          <w:rFonts w:ascii="STKaiti" w:eastAsia="STKaiti" w:hAnsi="STKaiti" w:cs="Times New Roman"/>
          <w:sz w:val="28"/>
        </w:rPr>
      </w:pPr>
      <w:bookmarkStart w:id="1" w:name="_Toc64981390"/>
      <w:bookmarkStart w:id="2" w:name="_Toc64982627"/>
      <w:r>
        <w:rPr>
          <w:rFonts w:ascii="STKaiti" w:eastAsia="STKaiti" w:hAnsi="STKaiti" w:hint="eastAsia"/>
        </w:rPr>
        <w:t>项目需求</w:t>
      </w:r>
      <w:bookmarkEnd w:id="1"/>
      <w:bookmarkEnd w:id="2"/>
    </w:p>
    <w:p w14:paraId="3B5B10E4" w14:textId="77777777" w:rsidR="00602E46" w:rsidRDefault="004407F0">
      <w:pPr>
        <w:pStyle w:val="a7"/>
        <w:rPr>
          <w:rFonts w:ascii="STKaiti" w:eastAsia="STKaiti" w:hAnsi="STKaiti"/>
        </w:rPr>
      </w:pPr>
      <w:r>
        <w:rPr>
          <w:rFonts w:ascii="STKaiti" w:eastAsia="STKaiti" w:hAnsi="STKaiti" w:hint="eastAsia"/>
        </w:rPr>
        <w:t>需求文档地址：</w:t>
      </w:r>
    </w:p>
    <w:p w14:paraId="2FA3C54F" w14:textId="321D3DD2" w:rsidR="00602E46" w:rsidRDefault="00A621CA">
      <w:pPr>
        <w:pStyle w:val="a7"/>
        <w:rPr>
          <w:rFonts w:ascii="STKaiti" w:eastAsia="STKaiti" w:hAnsi="STKaiti"/>
        </w:rPr>
      </w:pPr>
      <w:hyperlink r:id="rId14" w:history="1">
        <w:r w:rsidRPr="00243EFB">
          <w:rPr>
            <w:rStyle w:val="af2"/>
          </w:rPr>
          <w:t>h</w:t>
        </w:r>
        <w:r w:rsidRPr="00243EFB">
          <w:rPr>
            <w:rStyle w:val="af2"/>
          </w:rPr>
          <w:t>ttps://lexiangla.com/docs/698a4d8ee51711eb8c0c8a3c5368bf48?company_from=21e042364a0e11eab7215254002f1020</w:t>
        </w:r>
      </w:hyperlink>
    </w:p>
    <w:p w14:paraId="38D5304E" w14:textId="77777777" w:rsidR="00602E46" w:rsidRDefault="004407F0">
      <w:pPr>
        <w:pStyle w:val="1"/>
        <w:numPr>
          <w:ilvl w:val="0"/>
          <w:numId w:val="3"/>
        </w:numPr>
        <w:rPr>
          <w:rFonts w:ascii="STKaiti" w:eastAsia="STKaiti" w:hAnsi="STKaiti"/>
        </w:rPr>
      </w:pPr>
      <w:bookmarkStart w:id="3" w:name="_Toc85535433"/>
      <w:bookmarkStart w:id="4" w:name="_Toc64982628"/>
      <w:r>
        <w:rPr>
          <w:rFonts w:ascii="STKaiti" w:eastAsia="STKaiti" w:hAnsi="STKaiti" w:hint="eastAsia"/>
        </w:rPr>
        <w:t>验收定义</w:t>
      </w:r>
      <w:bookmarkEnd w:id="3"/>
      <w:bookmarkEnd w:id="4"/>
    </w:p>
    <w:p w14:paraId="65AAFA8C" w14:textId="77777777" w:rsidR="00602E46" w:rsidRDefault="004407F0">
      <w:pPr>
        <w:pStyle w:val="2"/>
        <w:ind w:left="0" w:firstLine="0"/>
        <w:jc w:val="left"/>
        <w:rPr>
          <w:rFonts w:ascii="STKaiti" w:eastAsia="STKaiti" w:hAnsi="STKaiti"/>
        </w:rPr>
      </w:pPr>
      <w:bookmarkStart w:id="5" w:name="_Toc85535437"/>
      <w:bookmarkStart w:id="6" w:name="_Toc64982629"/>
      <w:r>
        <w:rPr>
          <w:rFonts w:ascii="STKaiti" w:eastAsia="STKaiti" w:hAnsi="STKaiti" w:hint="eastAsia"/>
        </w:rPr>
        <w:t>验收</w:t>
      </w:r>
      <w:bookmarkStart w:id="7" w:name="_Toc85535438"/>
      <w:bookmarkEnd w:id="5"/>
      <w:r>
        <w:rPr>
          <w:rFonts w:ascii="STKaiti" w:eastAsia="STKaiti" w:hAnsi="STKaiti" w:hint="eastAsia"/>
        </w:rPr>
        <w:t>功能标准</w:t>
      </w:r>
      <w:bookmarkEnd w:id="6"/>
    </w:p>
    <w:p w14:paraId="6B5AC15F" w14:textId="77777777" w:rsidR="00602E46" w:rsidRDefault="004407F0">
      <w:pPr>
        <w:pStyle w:val="a7"/>
        <w:rPr>
          <w:rFonts w:ascii="STKaiti" w:eastAsia="STKaiti" w:hAnsi="STKaiti"/>
        </w:rPr>
      </w:pPr>
      <w:r>
        <w:rPr>
          <w:rFonts w:ascii="STKaiti" w:eastAsia="STKaiti" w:hAnsi="STKaiti" w:hint="eastAsia"/>
        </w:rPr>
        <w:t>不出现以下问题：</w:t>
      </w:r>
    </w:p>
    <w:p w14:paraId="13B944AA" w14:textId="77777777" w:rsidR="00602E46" w:rsidRDefault="004407F0">
      <w:pPr>
        <w:pStyle w:val="a7"/>
        <w:numPr>
          <w:ilvl w:val="0"/>
          <w:numId w:val="4"/>
        </w:numPr>
        <w:rPr>
          <w:rFonts w:ascii="STKaiti" w:eastAsia="STKaiti" w:hAnsi="STKaiti"/>
        </w:rPr>
      </w:pPr>
      <w:r>
        <w:rPr>
          <w:rFonts w:ascii="STKaiti" w:eastAsia="STKaiti" w:hAnsi="STKaiti" w:hint="eastAsia"/>
        </w:rPr>
        <w:t>系统由于出现问题不能继续运转（崩溃）。</w:t>
      </w:r>
    </w:p>
    <w:p w14:paraId="458BD7A5" w14:textId="77777777" w:rsidR="00602E46" w:rsidRDefault="004407F0">
      <w:pPr>
        <w:pStyle w:val="a7"/>
        <w:numPr>
          <w:ilvl w:val="0"/>
          <w:numId w:val="4"/>
        </w:numPr>
        <w:rPr>
          <w:rFonts w:ascii="STKaiti" w:eastAsia="STKaiti" w:hAnsi="STKaiti"/>
        </w:rPr>
      </w:pPr>
      <w:r>
        <w:rPr>
          <w:rFonts w:ascii="STKaiti" w:eastAsia="STKaiti" w:hAnsi="STKaiti" w:hint="eastAsia"/>
        </w:rPr>
        <w:t>系统的帐</w:t>
      </w:r>
      <w:proofErr w:type="gramStart"/>
      <w:r>
        <w:rPr>
          <w:rFonts w:ascii="STKaiti" w:eastAsia="STKaiti" w:hAnsi="STKaiti" w:hint="eastAsia"/>
        </w:rPr>
        <w:t>务</w:t>
      </w:r>
      <w:proofErr w:type="gramEnd"/>
      <w:r>
        <w:rPr>
          <w:rFonts w:ascii="STKaiti" w:eastAsia="STKaiti" w:hAnsi="STKaiti" w:hint="eastAsia"/>
        </w:rPr>
        <w:t>数据出现错误。</w:t>
      </w:r>
    </w:p>
    <w:p w14:paraId="20DC9D06" w14:textId="77777777" w:rsidR="00602E46" w:rsidRDefault="004407F0">
      <w:pPr>
        <w:pStyle w:val="a7"/>
        <w:numPr>
          <w:ilvl w:val="0"/>
          <w:numId w:val="4"/>
        </w:numPr>
        <w:rPr>
          <w:rFonts w:ascii="STKaiti" w:eastAsia="STKaiti" w:hAnsi="STKaiti"/>
        </w:rPr>
      </w:pPr>
      <w:r>
        <w:rPr>
          <w:rFonts w:ascii="STKaiti" w:eastAsia="STKaiti" w:hAnsi="STKaiti" w:hint="eastAsia"/>
        </w:rPr>
        <w:t>系统业务无法进行。</w:t>
      </w:r>
    </w:p>
    <w:p w14:paraId="4A80BEFA" w14:textId="77777777" w:rsidR="00602E46" w:rsidRDefault="004407F0">
      <w:pPr>
        <w:pStyle w:val="a7"/>
        <w:numPr>
          <w:ilvl w:val="0"/>
          <w:numId w:val="4"/>
        </w:numPr>
        <w:rPr>
          <w:rFonts w:ascii="STKaiti" w:eastAsia="STKaiti" w:hAnsi="STKaiti"/>
        </w:rPr>
      </w:pPr>
      <w:r>
        <w:rPr>
          <w:rFonts w:ascii="STKaiti" w:eastAsia="STKaiti" w:hAnsi="STKaiti" w:hint="eastAsia"/>
        </w:rPr>
        <w:t>系统产生的报表出现数据错误。</w:t>
      </w:r>
    </w:p>
    <w:p w14:paraId="482B67D1" w14:textId="77777777" w:rsidR="00602E46" w:rsidRDefault="004407F0">
      <w:pPr>
        <w:pStyle w:val="a7"/>
        <w:rPr>
          <w:rFonts w:ascii="STKaiti" w:eastAsia="STKaiti" w:hAnsi="STKaiti"/>
        </w:rPr>
      </w:pPr>
      <w:r>
        <w:rPr>
          <w:rFonts w:ascii="STKaiti" w:eastAsia="STKaiti" w:hAnsi="STKaiti" w:hint="eastAsia"/>
        </w:rPr>
        <w:t>少量出现以下问题：</w:t>
      </w:r>
    </w:p>
    <w:p w14:paraId="443AA573" w14:textId="77777777" w:rsidR="00602E46" w:rsidRDefault="004407F0">
      <w:pPr>
        <w:pStyle w:val="a7"/>
        <w:numPr>
          <w:ilvl w:val="0"/>
          <w:numId w:val="5"/>
        </w:numPr>
        <w:rPr>
          <w:rFonts w:ascii="STKaiti" w:eastAsia="STKaiti" w:hAnsi="STKaiti"/>
        </w:rPr>
      </w:pPr>
      <w:r>
        <w:rPr>
          <w:rFonts w:ascii="STKaiti" w:eastAsia="STKaiti" w:hAnsi="STKaiti" w:hint="eastAsia"/>
        </w:rPr>
        <w:t>系统某项功能不能继续运转或错误，但不影响业务的进行。（有替代办法）</w:t>
      </w:r>
    </w:p>
    <w:p w14:paraId="18EA1588" w14:textId="77777777" w:rsidR="00602E46" w:rsidRDefault="004407F0">
      <w:pPr>
        <w:pStyle w:val="a7"/>
        <w:numPr>
          <w:ilvl w:val="0"/>
          <w:numId w:val="5"/>
        </w:numPr>
        <w:rPr>
          <w:rFonts w:ascii="STKaiti" w:eastAsia="STKaiti" w:hAnsi="STKaiti"/>
        </w:rPr>
      </w:pPr>
      <w:r>
        <w:rPr>
          <w:rFonts w:ascii="STKaiti" w:eastAsia="STKaiti" w:hAnsi="STKaiti" w:hint="eastAsia"/>
        </w:rPr>
        <w:t>系统在某种状态下产生的错误，不影响帐</w:t>
      </w:r>
      <w:proofErr w:type="gramStart"/>
      <w:r>
        <w:rPr>
          <w:rFonts w:ascii="STKaiti" w:eastAsia="STKaiti" w:hAnsi="STKaiti" w:hint="eastAsia"/>
        </w:rPr>
        <w:t>务</w:t>
      </w:r>
      <w:proofErr w:type="gramEnd"/>
      <w:r>
        <w:rPr>
          <w:rFonts w:ascii="STKaiti" w:eastAsia="STKaiti" w:hAnsi="STKaiti" w:hint="eastAsia"/>
        </w:rPr>
        <w:t>及正常业务。</w:t>
      </w:r>
      <w:bookmarkEnd w:id="7"/>
    </w:p>
    <w:p w14:paraId="6748B355" w14:textId="77777777" w:rsidR="00602E46" w:rsidRDefault="004407F0">
      <w:pPr>
        <w:pStyle w:val="a7"/>
        <w:numPr>
          <w:ilvl w:val="0"/>
          <w:numId w:val="5"/>
        </w:numPr>
        <w:rPr>
          <w:rFonts w:ascii="STKaiti" w:eastAsia="STKaiti" w:hAnsi="STKaiti"/>
        </w:rPr>
      </w:pPr>
      <w:r>
        <w:rPr>
          <w:rFonts w:ascii="STKaiti" w:eastAsia="STKaiti" w:hAnsi="STKaiti" w:hint="eastAsia"/>
        </w:rPr>
        <w:t>如果各模块验收测试结果如下表所述则视为验收合格，否则将进行修改进行再次验收评审。</w:t>
      </w:r>
    </w:p>
    <w:p w14:paraId="6B14B52B" w14:textId="77777777" w:rsidR="00602E46" w:rsidRDefault="00602E46">
      <w:pPr>
        <w:pStyle w:val="a7"/>
        <w:rPr>
          <w:rFonts w:ascii="STKaiti" w:eastAsia="STKaiti" w:hAnsi="STKaiti"/>
        </w:rPr>
      </w:pPr>
    </w:p>
    <w:tbl>
      <w:tblPr>
        <w:tblStyle w:val="3-11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2410"/>
        <w:gridCol w:w="3544"/>
      </w:tblGrid>
      <w:tr w:rsidR="00602E46" w14:paraId="338BD64E" w14:textId="77777777" w:rsidTr="00602E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63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1477250A" w14:textId="77777777" w:rsidR="00602E46" w:rsidRDefault="004407F0">
            <w:pPr>
              <w:pStyle w:val="af6"/>
              <w:rPr>
                <w:rFonts w:ascii="STKaiti" w:eastAsia="STKaiti" w:hAnsi="STKaiti" w:cs="Times New Roman"/>
              </w:rPr>
            </w:pPr>
            <w:r>
              <w:rPr>
                <w:rFonts w:ascii="STKaiti" w:eastAsia="STKaiti" w:hAnsi="STKaiti" w:cs="Times New Roman" w:hint="eastAsia"/>
              </w:rPr>
              <w:t>严重程度</w:t>
            </w:r>
          </w:p>
        </w:tc>
        <w:tc>
          <w:tcPr>
            <w:tcW w:w="2410" w:type="dxa"/>
          </w:tcPr>
          <w:p w14:paraId="39D4B232" w14:textId="77777777" w:rsidR="00602E46" w:rsidRDefault="004407F0">
            <w:pPr>
              <w:pStyle w:val="af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 w:cs="Times New Roman"/>
              </w:rPr>
            </w:pPr>
            <w:r>
              <w:rPr>
                <w:rFonts w:ascii="STKaiti" w:eastAsia="STKaiti" w:hAnsi="STKaiti" w:cs="Times New Roman" w:hint="eastAsia"/>
              </w:rPr>
              <w:t>关系</w:t>
            </w:r>
          </w:p>
        </w:tc>
        <w:tc>
          <w:tcPr>
            <w:tcW w:w="3544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2FC4FF88" w14:textId="77777777" w:rsidR="00602E46" w:rsidRDefault="004407F0">
            <w:pPr>
              <w:pStyle w:val="af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 w:cs="Times New Roman"/>
              </w:rPr>
            </w:pPr>
            <w:r>
              <w:rPr>
                <w:rFonts w:ascii="STKaiti" w:eastAsia="STKaiti" w:hAnsi="STKaiti" w:cs="Times New Roman" w:hint="eastAsia"/>
              </w:rPr>
              <w:t>发生个数</w:t>
            </w:r>
          </w:p>
        </w:tc>
      </w:tr>
      <w:tr w:rsidR="00602E46" w14:paraId="0CB6EC2C" w14:textId="77777777" w:rsidTr="00602E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16A93645" w14:textId="77777777" w:rsidR="00602E46" w:rsidRDefault="00602E46">
            <w:pPr>
              <w:pStyle w:val="af0"/>
              <w:ind w:firstLine="210"/>
              <w:jc w:val="left"/>
              <w:rPr>
                <w:rFonts w:ascii="STKaiti" w:eastAsia="STKaiti" w:hAnsi="STKaiti"/>
                <w:b w:val="0"/>
                <w:bCs w:val="0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7493B6ED" w14:textId="77777777" w:rsidR="00602E46" w:rsidRDefault="004407F0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/>
                <w:szCs w:val="21"/>
              </w:rPr>
            </w:pPr>
            <w:r>
              <w:rPr>
                <w:rFonts w:ascii="STKaiti" w:eastAsia="STKaiti" w:hAnsi="STKaiti" w:hint="eastAsia"/>
                <w:szCs w:val="21"/>
              </w:rPr>
              <w:t>=</w:t>
            </w:r>
          </w:p>
        </w:tc>
        <w:tc>
          <w:tcPr>
            <w:tcW w:w="354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61DD9556" w14:textId="77777777" w:rsidR="00602E46" w:rsidRDefault="004407F0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/>
                <w:szCs w:val="21"/>
              </w:rPr>
            </w:pPr>
            <w:r>
              <w:rPr>
                <w:rFonts w:ascii="STKaiti" w:eastAsia="STKaiti" w:hAnsi="STKaiti" w:hint="eastAsia"/>
                <w:szCs w:val="21"/>
              </w:rPr>
              <w:t>0</w:t>
            </w:r>
          </w:p>
        </w:tc>
      </w:tr>
      <w:tr w:rsidR="00602E46" w14:paraId="38383A37" w14:textId="77777777" w:rsidTr="00602E46">
        <w:trPr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608F04FC" w14:textId="77777777" w:rsidR="00602E46" w:rsidRDefault="00602E46">
            <w:pPr>
              <w:pStyle w:val="af0"/>
              <w:ind w:firstLine="210"/>
              <w:jc w:val="left"/>
              <w:rPr>
                <w:rFonts w:ascii="STKaiti" w:eastAsia="STKaiti" w:hAnsi="STKaiti"/>
                <w:b w:val="0"/>
                <w:bCs w:val="0"/>
                <w:szCs w:val="21"/>
              </w:rPr>
            </w:pPr>
          </w:p>
        </w:tc>
        <w:tc>
          <w:tcPr>
            <w:tcW w:w="2410" w:type="dxa"/>
          </w:tcPr>
          <w:p w14:paraId="69BF2FCE" w14:textId="77777777" w:rsidR="00602E46" w:rsidRDefault="004407F0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/>
                <w:szCs w:val="21"/>
              </w:rPr>
            </w:pPr>
            <w:r>
              <w:rPr>
                <w:rFonts w:ascii="STKaiti" w:eastAsia="STKaiti" w:hAnsi="STKaiti" w:hint="eastAsia"/>
                <w:szCs w:val="21"/>
              </w:rPr>
              <w:t>＜</w:t>
            </w:r>
            <w:r>
              <w:rPr>
                <w:rFonts w:ascii="STKaiti" w:eastAsia="STKaiti" w:hAnsi="STKaiti" w:hint="eastAsia"/>
                <w:szCs w:val="21"/>
              </w:rPr>
              <w:t>=</w:t>
            </w:r>
          </w:p>
        </w:tc>
        <w:tc>
          <w:tcPr>
            <w:tcW w:w="3544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6699E021" w14:textId="77777777" w:rsidR="00602E46" w:rsidRDefault="004407F0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/>
                <w:szCs w:val="21"/>
              </w:rPr>
            </w:pPr>
            <w:r>
              <w:rPr>
                <w:rFonts w:ascii="STKaiti" w:eastAsia="STKaiti" w:hAnsi="STKaiti"/>
                <w:szCs w:val="21"/>
              </w:rPr>
              <w:t>5</w:t>
            </w:r>
          </w:p>
        </w:tc>
      </w:tr>
    </w:tbl>
    <w:p w14:paraId="601E1CDB" w14:textId="77777777" w:rsidR="00602E46" w:rsidRDefault="004407F0">
      <w:pPr>
        <w:pStyle w:val="2"/>
        <w:ind w:left="0" w:firstLine="0"/>
        <w:jc w:val="left"/>
        <w:rPr>
          <w:rFonts w:ascii="STKaiti" w:eastAsia="STKaiti" w:hAnsi="STKaiti"/>
        </w:rPr>
      </w:pPr>
      <w:bookmarkStart w:id="8" w:name="_Toc64982630"/>
      <w:bookmarkStart w:id="9" w:name="_Toc85535441"/>
      <w:r>
        <w:rPr>
          <w:rFonts w:ascii="STKaiti" w:eastAsia="STKaiti" w:hAnsi="STKaiti" w:hint="eastAsia"/>
        </w:rPr>
        <w:t>验收人员</w:t>
      </w:r>
      <w:bookmarkEnd w:id="8"/>
      <w:bookmarkEnd w:id="9"/>
    </w:p>
    <w:tbl>
      <w:tblPr>
        <w:tblStyle w:val="3-11"/>
        <w:tblW w:w="8330" w:type="dxa"/>
        <w:tblLook w:val="04A0" w:firstRow="1" w:lastRow="0" w:firstColumn="1" w:lastColumn="0" w:noHBand="0" w:noVBand="1"/>
      </w:tblPr>
      <w:tblGrid>
        <w:gridCol w:w="1668"/>
        <w:gridCol w:w="3118"/>
        <w:gridCol w:w="3544"/>
      </w:tblGrid>
      <w:tr w:rsidR="00602E46" w14:paraId="1456664F" w14:textId="77777777" w:rsidTr="00602E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68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7E45E555" w14:textId="77777777" w:rsidR="00602E46" w:rsidRDefault="004407F0">
            <w:pPr>
              <w:pStyle w:val="af6"/>
              <w:rPr>
                <w:rFonts w:ascii="STKaiti" w:eastAsia="STKaiti" w:hAnsi="STKaiti" w:cs="Times New Roman"/>
              </w:rPr>
            </w:pPr>
            <w:r>
              <w:rPr>
                <w:rFonts w:ascii="STKaiti" w:eastAsia="STKaiti" w:hAnsi="STKaiti" w:cs="Times New Roman" w:hint="eastAsia"/>
              </w:rPr>
              <w:t>人员</w:t>
            </w:r>
          </w:p>
        </w:tc>
        <w:tc>
          <w:tcPr>
            <w:tcW w:w="3118" w:type="dxa"/>
          </w:tcPr>
          <w:p w14:paraId="5A7BDDAC" w14:textId="77777777" w:rsidR="00602E46" w:rsidRDefault="004407F0">
            <w:pPr>
              <w:pStyle w:val="af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 w:cs="Times New Roman"/>
              </w:rPr>
            </w:pPr>
            <w:r>
              <w:rPr>
                <w:rFonts w:ascii="STKaiti" w:eastAsia="STKaiti" w:hAnsi="STKaiti" w:cs="Times New Roman" w:hint="eastAsia"/>
              </w:rPr>
              <w:t>职责</w:t>
            </w:r>
            <w:r>
              <w:rPr>
                <w:rFonts w:ascii="STKaiti" w:eastAsia="STKaiti" w:hAnsi="STKaiti" w:cs="Times New Roman" w:hint="eastAsia"/>
              </w:rPr>
              <w:t>/</w:t>
            </w:r>
            <w:r>
              <w:rPr>
                <w:rFonts w:ascii="STKaiti" w:eastAsia="STKaiti" w:hAnsi="STKaiti" w:cs="Times New Roman" w:hint="eastAsia"/>
              </w:rPr>
              <w:t>任务</w:t>
            </w:r>
          </w:p>
        </w:tc>
        <w:tc>
          <w:tcPr>
            <w:tcW w:w="3544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5CF3E99F" w14:textId="77777777" w:rsidR="00602E46" w:rsidRDefault="004407F0">
            <w:pPr>
              <w:pStyle w:val="af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 w:cs="Times New Roman"/>
              </w:rPr>
            </w:pPr>
            <w:r>
              <w:rPr>
                <w:rFonts w:ascii="STKaiti" w:eastAsia="STKaiti" w:hAnsi="STKaiti" w:cs="Times New Roman" w:hint="eastAsia"/>
              </w:rPr>
              <w:t>备注</w:t>
            </w:r>
          </w:p>
        </w:tc>
      </w:tr>
      <w:tr w:rsidR="00602E46" w14:paraId="5586F68B" w14:textId="77777777" w:rsidTr="00602E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519FAD9B" w14:textId="4BA4DB1E" w:rsidR="00602E46" w:rsidRDefault="00602E46">
            <w:pPr>
              <w:pStyle w:val="af0"/>
              <w:ind w:firstLine="210"/>
              <w:jc w:val="center"/>
              <w:rPr>
                <w:rFonts w:ascii="STKaiti" w:eastAsia="STKaiti" w:hAnsi="STKaiti"/>
                <w:b w:val="0"/>
                <w:bCs w:val="0"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75D3E308" w14:textId="0A5DCD97" w:rsidR="00602E46" w:rsidRDefault="00602E46">
            <w:pPr>
              <w:pStyle w:val="af0"/>
              <w:ind w:firstLine="21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5CB98DEF" w14:textId="77777777" w:rsidR="00602E46" w:rsidRDefault="00602E46">
            <w:pPr>
              <w:pStyle w:val="af0"/>
              <w:ind w:firstLine="21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/>
                <w:szCs w:val="21"/>
              </w:rPr>
            </w:pPr>
          </w:p>
        </w:tc>
      </w:tr>
      <w:tr w:rsidR="00602E46" w14:paraId="79A19378" w14:textId="77777777" w:rsidTr="00602E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35AD21D7" w14:textId="77777777" w:rsidR="00602E46" w:rsidRDefault="00602E46">
            <w:pPr>
              <w:pStyle w:val="af0"/>
              <w:ind w:firstLine="210"/>
              <w:jc w:val="center"/>
              <w:rPr>
                <w:rFonts w:ascii="STKaiti" w:eastAsia="STKaiti" w:hAnsi="STKaiti"/>
                <w:b w:val="0"/>
                <w:bCs w:val="0"/>
                <w:szCs w:val="21"/>
              </w:rPr>
            </w:pPr>
          </w:p>
        </w:tc>
        <w:tc>
          <w:tcPr>
            <w:tcW w:w="3118" w:type="dxa"/>
          </w:tcPr>
          <w:p w14:paraId="4DF80BCC" w14:textId="77777777" w:rsidR="00602E46" w:rsidRDefault="00602E46">
            <w:pPr>
              <w:pStyle w:val="af0"/>
              <w:ind w:firstLine="21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/>
                <w:szCs w:val="21"/>
              </w:rPr>
            </w:pPr>
          </w:p>
        </w:tc>
        <w:tc>
          <w:tcPr>
            <w:tcW w:w="3544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3FE97105" w14:textId="77777777" w:rsidR="00602E46" w:rsidRDefault="00602E46">
            <w:pPr>
              <w:pStyle w:val="af0"/>
              <w:ind w:firstLine="21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/>
                <w:szCs w:val="21"/>
              </w:rPr>
            </w:pPr>
          </w:p>
        </w:tc>
      </w:tr>
      <w:tr w:rsidR="00602E46" w14:paraId="1C106B2D" w14:textId="77777777" w:rsidTr="00602E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46A36DCF" w14:textId="77777777" w:rsidR="00602E46" w:rsidRDefault="00602E46">
            <w:pPr>
              <w:pStyle w:val="af0"/>
              <w:ind w:firstLine="210"/>
              <w:jc w:val="left"/>
              <w:rPr>
                <w:rFonts w:ascii="STKaiti" w:eastAsia="STKaiti" w:hAnsi="STKaiti"/>
                <w:b w:val="0"/>
                <w:bCs w:val="0"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06B88AED" w14:textId="77777777" w:rsidR="00602E46" w:rsidRDefault="00602E46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70B648B6" w14:textId="77777777" w:rsidR="00602E46" w:rsidRDefault="00602E46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/>
                <w:szCs w:val="21"/>
              </w:rPr>
            </w:pPr>
          </w:p>
        </w:tc>
      </w:tr>
      <w:tr w:rsidR="00602E46" w14:paraId="364A5859" w14:textId="77777777" w:rsidTr="00602E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3CEC56F8" w14:textId="77777777" w:rsidR="00602E46" w:rsidRDefault="00602E46">
            <w:pPr>
              <w:pStyle w:val="af0"/>
              <w:ind w:firstLine="210"/>
              <w:jc w:val="left"/>
              <w:rPr>
                <w:rFonts w:ascii="STKaiti" w:eastAsia="STKaiti" w:hAnsi="STKaiti"/>
                <w:b w:val="0"/>
                <w:bCs w:val="0"/>
                <w:szCs w:val="21"/>
              </w:rPr>
            </w:pPr>
          </w:p>
        </w:tc>
        <w:tc>
          <w:tcPr>
            <w:tcW w:w="3118" w:type="dxa"/>
          </w:tcPr>
          <w:p w14:paraId="51D135B8" w14:textId="77777777" w:rsidR="00602E46" w:rsidRDefault="00602E46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/>
                <w:szCs w:val="21"/>
              </w:rPr>
            </w:pPr>
          </w:p>
        </w:tc>
        <w:tc>
          <w:tcPr>
            <w:tcW w:w="3544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6206B493" w14:textId="77777777" w:rsidR="00602E46" w:rsidRDefault="00602E46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/>
                <w:szCs w:val="21"/>
              </w:rPr>
            </w:pPr>
          </w:p>
        </w:tc>
      </w:tr>
      <w:tr w:rsidR="00602E46" w14:paraId="05C94F6A" w14:textId="77777777" w:rsidTr="00602E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5D2C2C37" w14:textId="77777777" w:rsidR="00602E46" w:rsidRDefault="00602E46">
            <w:pPr>
              <w:pStyle w:val="af0"/>
              <w:ind w:firstLine="210"/>
              <w:jc w:val="left"/>
              <w:rPr>
                <w:rFonts w:ascii="STKaiti" w:eastAsia="STKaiti" w:hAnsi="STKaiti"/>
                <w:b w:val="0"/>
                <w:bCs w:val="0"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02A92AAD" w14:textId="77777777" w:rsidR="00602E46" w:rsidRDefault="00602E46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2ED6E985" w14:textId="77777777" w:rsidR="00602E46" w:rsidRDefault="00602E46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/>
                <w:szCs w:val="21"/>
              </w:rPr>
            </w:pPr>
          </w:p>
        </w:tc>
      </w:tr>
    </w:tbl>
    <w:p w14:paraId="16F8538D" w14:textId="77777777" w:rsidR="00602E46" w:rsidRDefault="004407F0">
      <w:pPr>
        <w:pStyle w:val="2"/>
        <w:ind w:left="0" w:firstLine="0"/>
        <w:jc w:val="left"/>
        <w:rPr>
          <w:rFonts w:ascii="STKaiti" w:eastAsia="STKaiti" w:hAnsi="STKaiti"/>
        </w:rPr>
      </w:pPr>
      <w:bookmarkStart w:id="10" w:name="_Toc64982631"/>
      <w:bookmarkStart w:id="11" w:name="_Toc85535442"/>
      <w:r>
        <w:rPr>
          <w:rFonts w:ascii="STKaiti" w:eastAsia="STKaiti" w:hAnsi="STKaiti" w:hint="eastAsia"/>
        </w:rPr>
        <w:t>验收时间</w:t>
      </w:r>
      <w:bookmarkEnd w:id="10"/>
      <w:bookmarkEnd w:id="11"/>
    </w:p>
    <w:p w14:paraId="49743951" w14:textId="77777777" w:rsidR="00602E46" w:rsidRDefault="00602E46"/>
    <w:p w14:paraId="0AC7B51E" w14:textId="77777777" w:rsidR="00602E46" w:rsidRDefault="00602E46"/>
    <w:p w14:paraId="2A7BE776" w14:textId="77777777" w:rsidR="00602E46" w:rsidRDefault="004407F0">
      <w:pPr>
        <w:pStyle w:val="1"/>
        <w:numPr>
          <w:ilvl w:val="0"/>
          <w:numId w:val="3"/>
        </w:numPr>
        <w:rPr>
          <w:rFonts w:ascii="STKaiti" w:eastAsia="STKaiti" w:hAnsi="STKaiti"/>
        </w:rPr>
      </w:pPr>
      <w:bookmarkStart w:id="12" w:name="_Toc64982632"/>
      <w:bookmarkStart w:id="13" w:name="_Toc85535443"/>
      <w:r>
        <w:rPr>
          <w:rFonts w:ascii="STKaiti" w:eastAsia="STKaiti" w:hAnsi="STKaiti" w:hint="eastAsia"/>
        </w:rPr>
        <w:t>遗留问题</w:t>
      </w:r>
      <w:bookmarkEnd w:id="12"/>
      <w:bookmarkEnd w:id="13"/>
    </w:p>
    <w:p w14:paraId="6E6B701B" w14:textId="77777777" w:rsidR="00602E46" w:rsidRDefault="004407F0">
      <w:pPr>
        <w:pStyle w:val="a7"/>
        <w:rPr>
          <w:rFonts w:ascii="STKaiti" w:eastAsia="STKaiti" w:hAnsi="STKaiti"/>
        </w:rPr>
      </w:pPr>
      <w:r>
        <w:rPr>
          <w:rFonts w:ascii="STKaiti" w:eastAsia="STKaiti" w:hAnsi="STKaiti" w:hint="eastAsia"/>
        </w:rPr>
        <w:t>【说明】写明问题本身及后续解决办法。</w:t>
      </w:r>
    </w:p>
    <w:p w14:paraId="2AB8BEA3" w14:textId="77777777" w:rsidR="00602E46" w:rsidRDefault="004407F0">
      <w:pPr>
        <w:pStyle w:val="1"/>
        <w:numPr>
          <w:ilvl w:val="0"/>
          <w:numId w:val="3"/>
        </w:numPr>
        <w:rPr>
          <w:rFonts w:ascii="STKaiti" w:eastAsia="STKaiti" w:hAnsi="STKaiti"/>
        </w:rPr>
      </w:pPr>
      <w:bookmarkStart w:id="14" w:name="_Toc85535447"/>
      <w:bookmarkStart w:id="15" w:name="_Toc64982633"/>
      <w:r>
        <w:rPr>
          <w:rFonts w:ascii="STKaiti" w:eastAsia="STKaiti" w:hAnsi="STKaiti" w:hint="eastAsia"/>
        </w:rPr>
        <w:t>验收结论</w:t>
      </w:r>
      <w:bookmarkEnd w:id="14"/>
      <w:bookmarkEnd w:id="15"/>
    </w:p>
    <w:p w14:paraId="0C762C63" w14:textId="03D8A180" w:rsidR="00602E46" w:rsidRDefault="00602E46">
      <w:pPr>
        <w:rPr>
          <w:rFonts w:eastAsia="STKaiti"/>
        </w:rPr>
      </w:pPr>
    </w:p>
    <w:p w14:paraId="2C919C25" w14:textId="77777777" w:rsidR="00602E46" w:rsidRDefault="004407F0">
      <w:pPr>
        <w:pStyle w:val="2"/>
        <w:ind w:left="0" w:firstLine="0"/>
        <w:jc w:val="left"/>
      </w:pPr>
      <w:r>
        <w:rPr>
          <w:rFonts w:hint="eastAsia"/>
        </w:rPr>
        <w:t>测试概况</w:t>
      </w:r>
    </w:p>
    <w:tbl>
      <w:tblPr>
        <w:tblStyle w:val="3-11"/>
        <w:tblpPr w:leftFromText="180" w:rightFromText="180" w:vertAnchor="text" w:tblpY="1"/>
        <w:tblW w:w="5000" w:type="pct"/>
        <w:tblLook w:val="04A0" w:firstRow="1" w:lastRow="0" w:firstColumn="1" w:lastColumn="0" w:noHBand="0" w:noVBand="1"/>
      </w:tblPr>
      <w:tblGrid>
        <w:gridCol w:w="1692"/>
        <w:gridCol w:w="1353"/>
        <w:gridCol w:w="5257"/>
      </w:tblGrid>
      <w:tr w:rsidR="00602E46" w14:paraId="66D19FC1" w14:textId="77777777" w:rsidTr="00602E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5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19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69200A89" w14:textId="77777777" w:rsidR="00602E46" w:rsidRDefault="004407F0">
            <w:pPr>
              <w:pStyle w:val="af7"/>
              <w:framePr w:hSpace="0" w:wrap="auto" w:vAnchor="margin" w:yAlign="inline"/>
              <w:rPr>
                <w:rFonts w:ascii="STKaiti" w:eastAsia="STKaiti" w:hAnsi="STKaiti"/>
              </w:rPr>
            </w:pPr>
            <w:r>
              <w:rPr>
                <w:rFonts w:ascii="STKaiti" w:eastAsia="STKaiti" w:hAnsi="STKaiti" w:hint="eastAsia"/>
              </w:rPr>
              <w:t>测试内容</w:t>
            </w:r>
          </w:p>
        </w:tc>
        <w:tc>
          <w:tcPr>
            <w:tcW w:w="815" w:type="pct"/>
          </w:tcPr>
          <w:p w14:paraId="0D411479" w14:textId="77777777" w:rsidR="00602E46" w:rsidRDefault="004407F0">
            <w:pPr>
              <w:pStyle w:val="af7"/>
              <w:framePr w:hSpace="0" w:wrap="auto" w:vAnchor="margin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/>
              </w:rPr>
            </w:pPr>
            <w:r>
              <w:rPr>
                <w:rFonts w:ascii="STKaiti" w:eastAsia="STKaiti" w:hAnsi="STKaiti" w:hint="eastAsia"/>
              </w:rPr>
              <w:t>是否通过</w:t>
            </w:r>
          </w:p>
        </w:tc>
        <w:tc>
          <w:tcPr>
            <w:tcW w:w="3166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14BB0C40" w14:textId="77777777" w:rsidR="00602E46" w:rsidRDefault="004407F0">
            <w:pPr>
              <w:pStyle w:val="af7"/>
              <w:framePr w:hSpace="0" w:wrap="auto" w:vAnchor="margin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/>
              </w:rPr>
            </w:pPr>
            <w:r>
              <w:rPr>
                <w:rFonts w:ascii="STKaiti" w:eastAsia="STKaiti" w:hAnsi="STKaiti" w:hint="eastAsia"/>
              </w:rPr>
              <w:t>总体情况说明</w:t>
            </w:r>
          </w:p>
        </w:tc>
      </w:tr>
      <w:tr w:rsidR="00602E46" w14:paraId="1F7C1435" w14:textId="77777777" w:rsidTr="00602E46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12EAAB46" w14:textId="1D07A672" w:rsidR="00602E46" w:rsidRDefault="00A621CA">
            <w:pPr>
              <w:pStyle w:val="Char0"/>
              <w:jc w:val="center"/>
              <w:rPr>
                <w:rFonts w:ascii="STKaiti" w:eastAsia="STKaiti" w:hAnsi="STKaiti"/>
                <w:b w:val="0"/>
                <w:bCs w:val="0"/>
                <w:sz w:val="24"/>
                <w:szCs w:val="24"/>
              </w:rPr>
            </w:pPr>
            <w:r w:rsidRPr="00A621CA">
              <w:rPr>
                <w:rFonts w:ascii="STKaiti" w:eastAsia="STKaiti" w:hAnsi="STKaiti" w:hint="eastAsia"/>
                <w:sz w:val="24"/>
                <w:szCs w:val="24"/>
              </w:rPr>
              <w:lastRenderedPageBreak/>
              <w:t>门店</w:t>
            </w:r>
            <w:r w:rsidRPr="00A621CA">
              <w:rPr>
                <w:rFonts w:ascii="STKaiti" w:eastAsia="STKaiti" w:hAnsi="STKaiti"/>
                <w:sz w:val="24"/>
                <w:szCs w:val="24"/>
              </w:rPr>
              <w:t xml:space="preserve">POS优化需求 </w:t>
            </w:r>
          </w:p>
        </w:tc>
        <w:tc>
          <w:tcPr>
            <w:tcW w:w="815" w:type="pct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4FB94F15" w14:textId="498922A7" w:rsidR="00602E46" w:rsidRDefault="00602E46">
            <w:pPr>
              <w:pStyle w:val="Char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/>
              </w:rPr>
            </w:pPr>
          </w:p>
        </w:tc>
        <w:tc>
          <w:tcPr>
            <w:tcW w:w="316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131BAA61" w14:textId="71A8CAB9" w:rsidR="00602E46" w:rsidRDefault="004407F0">
            <w:pPr>
              <w:pStyle w:val="Char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/>
              </w:rPr>
            </w:pPr>
            <w:r>
              <w:rPr>
                <w:rFonts w:ascii="STKaiti" w:eastAsia="STKaiti" w:hAnsi="STKaiti" w:hint="eastAsia"/>
              </w:rPr>
              <w:t>总体情况：</w:t>
            </w:r>
          </w:p>
          <w:p w14:paraId="2764053C" w14:textId="77777777" w:rsidR="00602E46" w:rsidRDefault="004407F0">
            <w:pPr>
              <w:pStyle w:val="Char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/>
              </w:rPr>
            </w:pPr>
            <w:r>
              <w:rPr>
                <w:rFonts w:ascii="STKaiti" w:eastAsia="STKaiti" w:hAnsi="STKaiti" w:hint="eastAsia"/>
              </w:rPr>
              <w:t>缺陷总量：</w:t>
            </w:r>
            <w:r>
              <w:rPr>
                <w:rFonts w:ascii="STKaiti" w:eastAsia="STKaiti" w:hAnsi="STKaiti"/>
              </w:rPr>
              <w:t>0</w:t>
            </w:r>
          </w:p>
          <w:p w14:paraId="432998E7" w14:textId="77777777" w:rsidR="00602E46" w:rsidRDefault="004407F0">
            <w:pPr>
              <w:pStyle w:val="Char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/>
              </w:rPr>
            </w:pPr>
            <w:r>
              <w:rPr>
                <w:rFonts w:ascii="STKaiti" w:eastAsia="STKaiti" w:hAnsi="STKaiti" w:hint="eastAsia"/>
              </w:rPr>
              <w:t>“</w:t>
            </w:r>
            <w:r>
              <w:rPr>
                <w:rFonts w:ascii="STKaiti" w:eastAsia="STKaiti" w:hAnsi="STKaiti" w:hint="eastAsia"/>
              </w:rPr>
              <w:t>1</w:t>
            </w:r>
            <w:r>
              <w:rPr>
                <w:rFonts w:ascii="STKaiti" w:eastAsia="STKaiti" w:hAnsi="STKaiti" w:hint="eastAsia"/>
              </w:rPr>
              <w:t>”级缺陷数量：</w:t>
            </w:r>
            <w:r>
              <w:rPr>
                <w:rFonts w:ascii="STKaiti" w:eastAsia="STKaiti" w:hAnsi="STKaiti" w:hint="eastAsia"/>
              </w:rPr>
              <w:t>0</w:t>
            </w:r>
          </w:p>
          <w:p w14:paraId="2DDBA20C" w14:textId="77777777" w:rsidR="00602E46" w:rsidRDefault="004407F0">
            <w:pPr>
              <w:pStyle w:val="Char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/>
              </w:rPr>
            </w:pPr>
            <w:r>
              <w:rPr>
                <w:rFonts w:ascii="STKaiti" w:eastAsia="STKaiti" w:hAnsi="STKaiti" w:hint="eastAsia"/>
              </w:rPr>
              <w:t xml:space="preserve"> </w:t>
            </w:r>
            <w:r>
              <w:rPr>
                <w:rFonts w:ascii="STKaiti" w:eastAsia="STKaiti" w:hAnsi="STKaiti" w:hint="eastAsia"/>
              </w:rPr>
              <w:t>重复缺陷数量（多次出现的缺陷数量）：</w:t>
            </w:r>
            <w:r>
              <w:rPr>
                <w:rFonts w:ascii="STKaiti" w:eastAsia="STKaiti" w:hAnsi="STKaiti" w:hint="eastAsia"/>
              </w:rPr>
              <w:t>0</w:t>
            </w:r>
          </w:p>
          <w:p w14:paraId="5DE46ED0" w14:textId="77777777" w:rsidR="00602E46" w:rsidRDefault="004407F0">
            <w:pPr>
              <w:pStyle w:val="Char0"/>
              <w:ind w:firstLineChars="50" w:firstLine="1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/>
              </w:rPr>
            </w:pPr>
            <w:r>
              <w:rPr>
                <w:rFonts w:ascii="STKaiti" w:eastAsia="STKaiti" w:hAnsi="STKaiti" w:hint="eastAsia"/>
              </w:rPr>
              <w:t>遗留缺陷总量：</w:t>
            </w:r>
            <w:r>
              <w:rPr>
                <w:rFonts w:ascii="STKaiti" w:eastAsia="STKaiti" w:hAnsi="STKaiti" w:hint="eastAsia"/>
              </w:rPr>
              <w:t xml:space="preserve"> </w:t>
            </w:r>
            <w:r>
              <w:rPr>
                <w:rFonts w:ascii="STKaiti" w:eastAsia="STKaiti" w:hAnsi="STKaiti"/>
              </w:rPr>
              <w:t>0</w:t>
            </w:r>
          </w:p>
        </w:tc>
      </w:tr>
    </w:tbl>
    <w:p w14:paraId="761FE548" w14:textId="77777777" w:rsidR="00602E46" w:rsidRDefault="004407F0">
      <w:r>
        <w:rPr>
          <w:rFonts w:ascii="STKaiti" w:eastAsia="STKaiti" w:hAnsi="STKaiti" w:hint="eastAsia"/>
        </w:rPr>
        <w:t>【说明】用优秀、良好、</w:t>
      </w:r>
      <w:proofErr w:type="gramStart"/>
      <w:r>
        <w:rPr>
          <w:rFonts w:ascii="STKaiti" w:eastAsia="STKaiti" w:hAnsi="STKaiti" w:hint="eastAsia"/>
        </w:rPr>
        <w:t>差评价</w:t>
      </w:r>
      <w:proofErr w:type="gramEnd"/>
      <w:r>
        <w:rPr>
          <w:rFonts w:ascii="STKaiti" w:eastAsia="STKaiti" w:hAnsi="STKaiti" w:hint="eastAsia"/>
        </w:rPr>
        <w:t>此次功能测试内容质量。</w:t>
      </w:r>
    </w:p>
    <w:p w14:paraId="40ABE58E" w14:textId="77777777" w:rsidR="00602E46" w:rsidRDefault="004407F0">
      <w:pPr>
        <w:pStyle w:val="2"/>
        <w:ind w:left="0" w:firstLine="0"/>
        <w:jc w:val="left"/>
      </w:pPr>
      <w:r>
        <w:rPr>
          <w:rFonts w:hint="eastAsia"/>
        </w:rPr>
        <w:t>产品评价</w:t>
      </w:r>
    </w:p>
    <w:p w14:paraId="1D924FBB" w14:textId="4137EFFD" w:rsidR="00602E46" w:rsidRDefault="00602E46"/>
    <w:p w14:paraId="110975EE" w14:textId="77777777" w:rsidR="00602E46" w:rsidRDefault="00602E46"/>
    <w:p w14:paraId="32FDD965" w14:textId="77777777" w:rsidR="00602E46" w:rsidRDefault="004407F0">
      <w:pPr>
        <w:pStyle w:val="1"/>
        <w:numPr>
          <w:ilvl w:val="0"/>
          <w:numId w:val="3"/>
        </w:numPr>
        <w:rPr>
          <w:rFonts w:ascii="STKaiti" w:eastAsia="STKaiti" w:hAnsi="STKaiti"/>
        </w:rPr>
      </w:pPr>
      <w:bookmarkStart w:id="16" w:name="_Toc64982634"/>
      <w:bookmarkStart w:id="17" w:name="_Toc85535449"/>
      <w:r>
        <w:rPr>
          <w:rFonts w:ascii="STKaiti" w:eastAsia="STKaiti" w:hAnsi="STKaiti" w:hint="eastAsia"/>
        </w:rPr>
        <w:t>附件</w:t>
      </w:r>
      <w:bookmarkEnd w:id="16"/>
      <w:bookmarkEnd w:id="17"/>
    </w:p>
    <w:p w14:paraId="4F89B86E" w14:textId="77777777" w:rsidR="00602E46" w:rsidRDefault="004407F0">
      <w:pPr>
        <w:pStyle w:val="a7"/>
        <w:rPr>
          <w:rFonts w:ascii="STKaiti" w:eastAsia="STKaiti" w:hAnsi="STKaiti"/>
        </w:rPr>
      </w:pPr>
      <w:r>
        <w:rPr>
          <w:rFonts w:ascii="STKaiti" w:eastAsia="STKaiti" w:hAnsi="STKaiti" w:hint="eastAsia"/>
        </w:rPr>
        <w:t>【说明】验收的有关记录。例如：验收测试记录、测试报告等记录。</w:t>
      </w:r>
    </w:p>
    <w:sectPr w:rsidR="00602E46">
      <w:headerReference w:type="even" r:id="rId15"/>
      <w:headerReference w:type="default" r:id="rId16"/>
      <w:headerReference w:type="first" r:id="rId17"/>
      <w:type w:val="continuous"/>
      <w:pgSz w:w="11906" w:h="16838"/>
      <w:pgMar w:top="1440" w:right="1797" w:bottom="1440" w:left="1797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77AAB" w14:textId="77777777" w:rsidR="004407F0" w:rsidRDefault="004407F0">
      <w:r>
        <w:separator/>
      </w:r>
    </w:p>
  </w:endnote>
  <w:endnote w:type="continuationSeparator" w:id="0">
    <w:p w14:paraId="7F7CD3A7" w14:textId="77777777" w:rsidR="004407F0" w:rsidRDefault="00440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Kaiti">
    <w:altName w:val="STKaiti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57BC8" w14:textId="77777777" w:rsidR="00602E46" w:rsidRDefault="004407F0">
    <w:r>
      <w:t xml:space="preserve">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1B5A9" w14:textId="77777777" w:rsidR="00602E46" w:rsidRDefault="004407F0">
    <w:r>
      <w:t xml:space="preserve">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E5390" w14:textId="77777777" w:rsidR="00602E46" w:rsidRDefault="004407F0">
    <w:pPr>
      <w:jc w:val="center"/>
    </w:pPr>
    <w: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E5A31" w14:textId="77777777" w:rsidR="004407F0" w:rsidRDefault="004407F0">
      <w:r>
        <w:separator/>
      </w:r>
    </w:p>
  </w:footnote>
  <w:footnote w:type="continuationSeparator" w:id="0">
    <w:p w14:paraId="10A2E9C2" w14:textId="77777777" w:rsidR="004407F0" w:rsidRDefault="004407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35121" w14:textId="77777777" w:rsidR="00602E46" w:rsidRDefault="004407F0">
    <w:r>
      <w:t>欢迎阅读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160D1F" wp14:editId="50020C6B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6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860083C" w14:textId="77777777" w:rsidR="00602E46" w:rsidRDefault="004407F0">
                          <w:pPr>
                            <w:pStyle w:val="af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微软雅黑 Light" w:eastAsia="微软雅黑 Light" w:hAnsi="微软雅黑 Light" w:hint="eastAsia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WordArt 3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59264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iPVwDUAAAABgEAAA8AAAAAAAAA&#10;AQAgAAAAIgAAAGRycy9kb3ducmV2LnhtbFBLAQIUABQAAAAIAIdO4kDWi05mFQIAADcEAAAOAAAA&#10;AAAAAAEAIAAAACMBAABkcnMvZTJvRG9jLnhtbFBLBQYAAAAABgAGAFkBAACqBQAAAAA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35652" w14:textId="77777777" w:rsidR="00602E46" w:rsidRDefault="004407F0">
    <w:r>
      <w:t>欢迎阅读</w: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9A33A83" wp14:editId="0608A50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5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3289DCF" w14:textId="77777777" w:rsidR="00602E46" w:rsidRDefault="004407F0">
                          <w:pPr>
                            <w:pStyle w:val="af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微软雅黑 Light" w:eastAsia="微软雅黑 Light" w:hAnsi="微软雅黑 Light" w:hint="eastAsia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WordArt 2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60288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iPVwDUAAAABgEAAA8AAAAAAAAA&#10;AQAgAAAAIgAAAGRycy9kb3ducmV2LnhtbFBLAQIUABQAAAAIAIdO4kAPSa+PFQIAADcEAAAOAAAA&#10;AAAAAAEAIAAAACMBAABkcnMvZTJvRG9jLnhtbFBLBQYAAAAABgAGAFkBAACqBQAAAAA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BD4D3" w14:textId="77777777" w:rsidR="00602E46" w:rsidRDefault="004407F0">
    <w:pPr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4AFFE0C" wp14:editId="3EB1D98B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4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39EC86" w14:textId="77777777" w:rsidR="00602E46" w:rsidRDefault="004407F0">
                          <w:pPr>
                            <w:pStyle w:val="af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微软雅黑 Light" w:eastAsia="微软雅黑 Light" w:hAnsi="微软雅黑 Light" w:hint="eastAsia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WordArt 1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61312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4j1cA1AAAAAYBAAAPAAAAAAAA&#10;AAEAIAAAACIAAABkcnMvZG93bnJldi54bWxQSwECFAAUAAAACACHTuJAB4+bkxYCAAA3BAAADgAA&#10;AAAAAAABACAAAAAjAQAAZHJzL2Uyb0RvYy54bWxQSwUGAAAAAAYABgBZAQAAqwUAAAAA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CB837" w14:textId="77777777" w:rsidR="00602E46" w:rsidRDefault="004407F0"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7F37267" wp14:editId="6178A924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3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5BEBFD6" w14:textId="77777777" w:rsidR="00602E46" w:rsidRDefault="004407F0">
                          <w:pPr>
                            <w:pStyle w:val="af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微软雅黑 Light" w:eastAsia="微软雅黑 Light" w:hAnsi="微软雅黑 Light" w:hint="eastAsia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WordArt 6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62336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iPVwDUAAAABgEAAA8AAAAAAAAA&#10;AQAgAAAAIgAAAGRycy9kb3ducmV2LnhtbFBLAQIUABQAAAAIAIdO4kB9hcfBFQIAADcEAAAOAAAA&#10;AAAAAAEAIAAAACMBAABkcnMvZTJvRG9jLnhtbFBLBQYAAAAABgAGAFkBAACqBQAAAAA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0BA8F" w14:textId="77777777" w:rsidR="00602E46" w:rsidRDefault="004407F0"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CFDAE1B" wp14:editId="5B0D2E74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2" name="WordAr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3D29DFD" w14:textId="77777777" w:rsidR="00602E46" w:rsidRDefault="004407F0">
                          <w:pPr>
                            <w:pStyle w:val="af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微软雅黑 Light" w:eastAsia="微软雅黑 Light" w:hAnsi="微软雅黑 Light" w:hint="eastAsia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WordArt 4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63360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iPVwDUAAAABgEAAA8AAAAAAAAA&#10;AQAgAAAAIgAAAGRycy9kb3ducmV2LnhtbFBLAQIUABQAAAAIAIdO4kDVIECYFQIAADcEAAAOAAAA&#10;AAAAAAEAIAAAACMBAABkcnMvZTJvRG9jLnhtbFBLBQYAAAAABgAGAFkBAACqBQAAAAA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E50B7" w14:textId="77777777" w:rsidR="00602E46" w:rsidRDefault="004407F0"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3BC00AB" wp14:editId="7E72628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1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032EE8F" w14:textId="77777777" w:rsidR="00602E46" w:rsidRDefault="004407F0">
                          <w:pPr>
                            <w:pStyle w:val="af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微软雅黑 Light" w:eastAsia="微软雅黑 Light" w:hAnsi="微软雅黑 Light" w:hint="eastAsia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WordArt 5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64384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PiPVwDUAAAABgEAAA8AAAAAAAAAAQAg&#10;AAAAIgAAAGRycy9kb3ducmV2LnhtbFBLAQIUABQAAAAIAIdO4kAM4qFxEgIAADcEAAAOAAAAAAAA&#10;AAEAIAAAACMBAABkcnMvZTJvRG9jLnhtbFBLBQYAAAAABgAGAFkBAACnBQAAAAA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A61F1"/>
    <w:multiLevelType w:val="multilevel"/>
    <w:tmpl w:val="1C0A61F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2EB620E"/>
    <w:multiLevelType w:val="multilevel"/>
    <w:tmpl w:val="42EB620E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2C75AE9"/>
    <w:multiLevelType w:val="multilevel"/>
    <w:tmpl w:val="52C75AE9"/>
    <w:lvl w:ilvl="0">
      <w:start w:val="1"/>
      <w:numFmt w:val="chineseCountingThousand"/>
      <w:pStyle w:val="1"/>
      <w:suff w:val="space"/>
      <w:lvlText w:val="第%1章"/>
      <w:lvlJc w:val="left"/>
      <w:pPr>
        <w:ind w:left="430" w:hanging="432"/>
      </w:pPr>
      <w:rPr>
        <w:rFonts w:ascii="Arial" w:eastAsia="宋体" w:hAnsi="Arial" w:hint="default"/>
        <w:b/>
        <w:i w:val="0"/>
        <w:spacing w:val="0"/>
        <w:sz w:val="36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282" w:hanging="284"/>
      </w:pPr>
      <w:rPr>
        <w:rFonts w:ascii="Arial" w:eastAsia="黑体" w:hAnsi="Arial" w:hint="default"/>
        <w:b/>
        <w:i w:val="0"/>
        <w:sz w:val="32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718" w:hanging="720"/>
      </w:pPr>
      <w:rPr>
        <w:rFonts w:ascii="Arial Unicode MS" w:eastAsia="宋体" w:hAnsi="Arial Unicode MS" w:hint="eastAsia"/>
        <w:b/>
        <w:i w:val="0"/>
        <w:sz w:val="28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862" w:hanging="864"/>
      </w:pPr>
      <w:rPr>
        <w:rFonts w:ascii="Arial Unicode MS" w:eastAsia="黑体" w:hAnsi="Arial Unicode MS" w:hint="eastAsia"/>
        <w:b/>
        <w:i w:val="0"/>
        <w:sz w:val="24"/>
      </w:rPr>
    </w:lvl>
    <w:lvl w:ilvl="4">
      <w:start w:val="1"/>
      <w:numFmt w:val="decimal"/>
      <w:pStyle w:val="5"/>
      <w:isLgl/>
      <w:suff w:val="space"/>
      <w:lvlText w:val="%1.%2.%3.%4.%5"/>
      <w:lvlJc w:val="left"/>
      <w:pPr>
        <w:ind w:left="1006" w:hanging="1008"/>
      </w:pPr>
      <w:rPr>
        <w:rFonts w:ascii="Arial Unicode MS" w:eastAsia="宋体" w:hAnsi="Arial Unicode MS" w:hint="eastAsia"/>
        <w:b/>
        <w:i w:val="0"/>
        <w:sz w:val="24"/>
      </w:rPr>
    </w:lvl>
    <w:lvl w:ilvl="5">
      <w:start w:val="1"/>
      <w:numFmt w:val="decimal"/>
      <w:pStyle w:val="6"/>
      <w:isLgl/>
      <w:suff w:val="space"/>
      <w:lvlText w:val="%1.%2.%3.%4.%5.%6"/>
      <w:lvlJc w:val="left"/>
      <w:pPr>
        <w:ind w:left="1150" w:hanging="1152"/>
      </w:pPr>
      <w:rPr>
        <w:rFonts w:ascii="Arial Unicode MS" w:eastAsia="宋体" w:hAnsi="Arial Unicode MS" w:hint="eastAsia"/>
        <w:b/>
        <w:i w:val="0"/>
        <w:sz w:val="21"/>
      </w:rPr>
    </w:lvl>
    <w:lvl w:ilvl="6">
      <w:start w:val="1"/>
      <w:numFmt w:val="decimal"/>
      <w:pStyle w:val="7"/>
      <w:isLgl/>
      <w:lvlText w:val="%1.%2.%3.%4.%5.%6.%7"/>
      <w:lvlJc w:val="left"/>
      <w:pPr>
        <w:tabs>
          <w:tab w:val="left" w:pos="2518"/>
        </w:tabs>
        <w:ind w:left="1294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left" w:pos="1438"/>
        </w:tabs>
        <w:ind w:left="1438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left" w:pos="1582"/>
        </w:tabs>
        <w:ind w:left="1582" w:hanging="1584"/>
      </w:pPr>
      <w:rPr>
        <w:rFonts w:hint="eastAsia"/>
      </w:rPr>
    </w:lvl>
  </w:abstractNum>
  <w:abstractNum w:abstractNumId="3" w15:restartNumberingAfterBreak="0">
    <w:nsid w:val="65FB2226"/>
    <w:multiLevelType w:val="multilevel"/>
    <w:tmpl w:val="65FB2226"/>
    <w:lvl w:ilvl="0">
      <w:start w:val="1"/>
      <w:numFmt w:val="bullet"/>
      <w:pStyle w:val="a"/>
      <w:lvlText w:val=""/>
      <w:lvlJc w:val="left"/>
      <w:pPr>
        <w:tabs>
          <w:tab w:val="left" w:pos="2098"/>
        </w:tabs>
        <w:ind w:left="2098" w:hanging="420"/>
      </w:pPr>
      <w:rPr>
        <w:rFonts w:ascii="Symbol" w:hAnsi="Symbol" w:hint="default"/>
        <w:color w:val="auto"/>
      </w:rPr>
    </w:lvl>
    <w:lvl w:ilvl="1">
      <w:start w:val="1"/>
      <w:numFmt w:val="bullet"/>
      <w:lvlText w:val=""/>
      <w:lvlJc w:val="left"/>
      <w:pPr>
        <w:tabs>
          <w:tab w:val="left" w:pos="1679"/>
        </w:tabs>
        <w:ind w:left="1679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2099"/>
        </w:tabs>
        <w:ind w:left="2099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2519"/>
        </w:tabs>
        <w:ind w:left="2519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939"/>
        </w:tabs>
        <w:ind w:left="2939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3359"/>
        </w:tabs>
        <w:ind w:left="3359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779"/>
        </w:tabs>
        <w:ind w:left="3779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4199"/>
        </w:tabs>
        <w:ind w:left="4199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4619"/>
        </w:tabs>
        <w:ind w:left="4619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bordersDoNotSurroundHeader/>
  <w:bordersDoNotSurroundFooter/>
  <w:proofState w:spelling="clean" w:grammar="clean"/>
  <w:attachedTemplate r:id="rId1"/>
  <w:defaultTabStop w:val="420"/>
  <w:evenAndOddHeaders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E1B"/>
    <w:rsid w:val="000145DF"/>
    <w:rsid w:val="00024F5C"/>
    <w:rsid w:val="00060B66"/>
    <w:rsid w:val="000A3DDC"/>
    <w:rsid w:val="000F5AEC"/>
    <w:rsid w:val="000F6214"/>
    <w:rsid w:val="001C6501"/>
    <w:rsid w:val="0021785E"/>
    <w:rsid w:val="00222DFE"/>
    <w:rsid w:val="00250DE9"/>
    <w:rsid w:val="002755DA"/>
    <w:rsid w:val="002C0A5A"/>
    <w:rsid w:val="0031597E"/>
    <w:rsid w:val="003337A2"/>
    <w:rsid w:val="00334B85"/>
    <w:rsid w:val="003E2EA9"/>
    <w:rsid w:val="003F50D5"/>
    <w:rsid w:val="004407F0"/>
    <w:rsid w:val="00510499"/>
    <w:rsid w:val="00511BFB"/>
    <w:rsid w:val="00522770"/>
    <w:rsid w:val="005579F7"/>
    <w:rsid w:val="005700FE"/>
    <w:rsid w:val="00571619"/>
    <w:rsid w:val="0058196E"/>
    <w:rsid w:val="005E75D8"/>
    <w:rsid w:val="00601C3B"/>
    <w:rsid w:val="00602E46"/>
    <w:rsid w:val="00606C2B"/>
    <w:rsid w:val="00650DBA"/>
    <w:rsid w:val="00675B76"/>
    <w:rsid w:val="006A3444"/>
    <w:rsid w:val="006F1D23"/>
    <w:rsid w:val="0070506C"/>
    <w:rsid w:val="0073625A"/>
    <w:rsid w:val="008A4E1B"/>
    <w:rsid w:val="008D668B"/>
    <w:rsid w:val="008E2491"/>
    <w:rsid w:val="00905666"/>
    <w:rsid w:val="00906A10"/>
    <w:rsid w:val="00924C8C"/>
    <w:rsid w:val="00942B19"/>
    <w:rsid w:val="00974869"/>
    <w:rsid w:val="009A21CE"/>
    <w:rsid w:val="00A621CA"/>
    <w:rsid w:val="00AA0982"/>
    <w:rsid w:val="00AC2E5E"/>
    <w:rsid w:val="00AD2A22"/>
    <w:rsid w:val="00B65C6B"/>
    <w:rsid w:val="00BC0EAB"/>
    <w:rsid w:val="00BD3E15"/>
    <w:rsid w:val="00C05AB7"/>
    <w:rsid w:val="00C1287F"/>
    <w:rsid w:val="00C525F8"/>
    <w:rsid w:val="00C5300C"/>
    <w:rsid w:val="00C90206"/>
    <w:rsid w:val="00CA7ADF"/>
    <w:rsid w:val="00CB34C3"/>
    <w:rsid w:val="00CC5E0C"/>
    <w:rsid w:val="00CF0AE2"/>
    <w:rsid w:val="00D64927"/>
    <w:rsid w:val="00DF26B2"/>
    <w:rsid w:val="00E53144"/>
    <w:rsid w:val="00E53AC2"/>
    <w:rsid w:val="00E97CB8"/>
    <w:rsid w:val="00F00378"/>
    <w:rsid w:val="00F27007"/>
    <w:rsid w:val="00F4150C"/>
    <w:rsid w:val="00F76A46"/>
    <w:rsid w:val="00F83DC6"/>
    <w:rsid w:val="00FA3C42"/>
    <w:rsid w:val="00FC2A90"/>
    <w:rsid w:val="068C1184"/>
    <w:rsid w:val="16585557"/>
    <w:rsid w:val="30443285"/>
    <w:rsid w:val="35217D1C"/>
    <w:rsid w:val="3B937478"/>
    <w:rsid w:val="4F42117D"/>
    <w:rsid w:val="53A86724"/>
    <w:rsid w:val="5CF4258E"/>
    <w:rsid w:val="66FE3167"/>
    <w:rsid w:val="748C05FE"/>
    <w:rsid w:val="75A2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AAD5A0"/>
  <w15:docId w15:val="{5F2CD8FB-F506-407B-92D9-CC7ED6F83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semiHidden="1" w:uiPriority="0" w:qFormat="1"/>
    <w:lsdException w:name="toc 4" w:semiHidden="1" w:uiPriority="0" w:qFormat="1"/>
    <w:lsdException w:name="toc 5" w:semiHidden="1" w:uiPriority="0" w:qFormat="1"/>
    <w:lsdException w:name="toc 6" w:semiHidden="1" w:uiPriority="0" w:qFormat="1"/>
    <w:lsdException w:name="toc 7" w:semiHidden="1" w:uiPriority="0" w:qFormat="1"/>
    <w:lsdException w:name="toc 8" w:semiHidden="1" w:uiPriority="0" w:qFormat="1"/>
    <w:lsdException w:name="toc 9" w:semiHidden="1" w:uiPriority="0" w:qFormat="1"/>
    <w:lsdException w:name="Normal Indent" w:semiHidden="1" w:unhideWhenUsed="1"/>
    <w:lsdException w:name="footnote text" w:semiHidden="1" w:unhideWhenUsed="1"/>
    <w:lsdException w:name="annotation text" w:semiHidden="1" w:uiPriority="0" w:qFormat="1"/>
    <w:lsdException w:name="header" w:semiHidden="1" w:uiPriority="0" w:qFormat="1"/>
    <w:lsdException w:name="footer" w:semiHidden="1" w:uiPriority="0" w:qFormat="1"/>
    <w:lsdException w:name="index heading" w:semiHidden="1" w:unhideWhenUsed="1"/>
    <w:lsdException w:name="caption" w:uiPriority="0" w:qFormat="1"/>
    <w:lsdException w:name="table of figures" w:semiHidden="1" w:uiPriority="0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qFormat="1"/>
    <w:lsdException w:name="Body Text Indent" w:semiHidden="1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jc w:val="both"/>
    </w:pPr>
    <w:rPr>
      <w:rFonts w:ascii="微软雅黑 Light" w:eastAsia="微软雅黑 Light" w:hAnsi="微软雅黑 Light" w:cs="微软雅黑 Light"/>
      <w:kern w:val="2"/>
      <w:sz w:val="24"/>
      <w:szCs w:val="24"/>
    </w:rPr>
  </w:style>
  <w:style w:type="paragraph" w:styleId="1">
    <w:name w:val="heading 1"/>
    <w:basedOn w:val="a0"/>
    <w:next w:val="a0"/>
    <w:qFormat/>
    <w:pPr>
      <w:keepNext/>
      <w:keepLines/>
      <w:numPr>
        <w:numId w:val="1"/>
      </w:numPr>
      <w:spacing w:before="312" w:after="312" w:line="578" w:lineRule="auto"/>
      <w:outlineLvl w:val="0"/>
    </w:pPr>
    <w:rPr>
      <w:rFonts w:ascii="Arial" w:hAnsi="Arial"/>
      <w:b/>
      <w:bCs/>
      <w:kern w:val="44"/>
      <w:sz w:val="36"/>
      <w:szCs w:val="44"/>
    </w:rPr>
  </w:style>
  <w:style w:type="paragraph" w:styleId="2">
    <w:name w:val="heading 2"/>
    <w:basedOn w:val="a0"/>
    <w:next w:val="a0"/>
    <w:qFormat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0"/>
    <w:next w:val="a0"/>
    <w:qFormat/>
    <w:pPr>
      <w:keepNext/>
      <w:keepLines/>
      <w:numPr>
        <w:ilvl w:val="2"/>
        <w:numId w:val="1"/>
      </w:numPr>
      <w:spacing w:before="260" w:after="260" w:line="415" w:lineRule="auto"/>
      <w:outlineLvl w:val="2"/>
    </w:pPr>
    <w:rPr>
      <w:rFonts w:ascii="Arial" w:hAnsi="Arial"/>
      <w:b/>
      <w:bCs/>
      <w:sz w:val="30"/>
      <w:szCs w:val="32"/>
    </w:rPr>
  </w:style>
  <w:style w:type="paragraph" w:styleId="4">
    <w:name w:val="heading 4"/>
    <w:basedOn w:val="a0"/>
    <w:next w:val="a0"/>
    <w:qFormat/>
    <w:pPr>
      <w:keepNext/>
      <w:keepLines/>
      <w:numPr>
        <w:ilvl w:val="3"/>
        <w:numId w:val="1"/>
      </w:numPr>
      <w:spacing w:before="280" w:after="290" w:line="377" w:lineRule="auto"/>
      <w:outlineLvl w:val="3"/>
    </w:pPr>
    <w:rPr>
      <w:rFonts w:ascii="Arial" w:eastAsia="黑体" w:hAnsi="Arial"/>
      <w:b/>
      <w:bCs/>
      <w:sz w:val="30"/>
      <w:szCs w:val="28"/>
    </w:rPr>
  </w:style>
  <w:style w:type="paragraph" w:styleId="5">
    <w:name w:val="heading 5"/>
    <w:basedOn w:val="a0"/>
    <w:next w:val="a0"/>
    <w:qFormat/>
    <w:pPr>
      <w:keepNext/>
      <w:keepLines/>
      <w:numPr>
        <w:ilvl w:val="4"/>
        <w:numId w:val="1"/>
      </w:numPr>
      <w:spacing w:before="280" w:after="290" w:line="377" w:lineRule="auto"/>
      <w:outlineLvl w:val="4"/>
    </w:pPr>
    <w:rPr>
      <w:rFonts w:ascii="Arial" w:hAnsi="Arial"/>
      <w:b/>
      <w:bCs/>
      <w:sz w:val="28"/>
      <w:szCs w:val="28"/>
    </w:rPr>
  </w:style>
  <w:style w:type="paragraph" w:styleId="6">
    <w:name w:val="heading 6"/>
    <w:basedOn w:val="a0"/>
    <w:next w:val="a0"/>
    <w:qFormat/>
    <w:pPr>
      <w:keepNext/>
      <w:keepLines/>
      <w:numPr>
        <w:ilvl w:val="5"/>
        <w:numId w:val="1"/>
      </w:numPr>
      <w:spacing w:before="240" w:after="64" w:line="319" w:lineRule="auto"/>
      <w:outlineLvl w:val="5"/>
    </w:pPr>
    <w:rPr>
      <w:rFonts w:ascii="Arial" w:eastAsia="黑体" w:hAnsi="Arial"/>
      <w:b/>
      <w:bCs/>
    </w:rPr>
  </w:style>
  <w:style w:type="paragraph" w:styleId="7">
    <w:name w:val="heading 7"/>
    <w:basedOn w:val="a0"/>
    <w:next w:val="a0"/>
    <w:qFormat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</w:rPr>
  </w:style>
  <w:style w:type="paragraph" w:styleId="8">
    <w:name w:val="heading 8"/>
    <w:basedOn w:val="a0"/>
    <w:next w:val="a0"/>
    <w:qFormat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eastAsia="黑体" w:hAnsi="Arial"/>
    </w:rPr>
  </w:style>
  <w:style w:type="paragraph" w:styleId="9">
    <w:name w:val="heading 9"/>
    <w:basedOn w:val="a0"/>
    <w:next w:val="a0"/>
    <w:qFormat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TOC7">
    <w:name w:val="toc 7"/>
    <w:basedOn w:val="a0"/>
    <w:next w:val="a0"/>
    <w:semiHidden/>
    <w:qFormat/>
    <w:pPr>
      <w:ind w:leftChars="1200" w:left="2520"/>
    </w:pPr>
  </w:style>
  <w:style w:type="paragraph" w:styleId="a4">
    <w:name w:val="caption"/>
    <w:basedOn w:val="a0"/>
    <w:next w:val="a0"/>
    <w:qFormat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a5">
    <w:name w:val="Document Map"/>
    <w:basedOn w:val="a0"/>
    <w:semiHidden/>
    <w:qFormat/>
    <w:pPr>
      <w:shd w:val="clear" w:color="auto" w:fill="000080"/>
    </w:pPr>
  </w:style>
  <w:style w:type="paragraph" w:styleId="a6">
    <w:name w:val="annotation text"/>
    <w:basedOn w:val="a0"/>
    <w:semiHidden/>
    <w:qFormat/>
    <w:pPr>
      <w:jc w:val="left"/>
    </w:pPr>
  </w:style>
  <w:style w:type="paragraph" w:styleId="a7">
    <w:name w:val="Body Text"/>
    <w:basedOn w:val="a0"/>
    <w:link w:val="a8"/>
    <w:semiHidden/>
    <w:qFormat/>
    <w:pPr>
      <w:tabs>
        <w:tab w:val="left" w:pos="3090"/>
      </w:tabs>
      <w:spacing w:line="360" w:lineRule="auto"/>
    </w:pPr>
    <w:rPr>
      <w:rFonts w:ascii="宋体" w:hAnsi="宋体"/>
    </w:rPr>
  </w:style>
  <w:style w:type="paragraph" w:styleId="a9">
    <w:name w:val="Body Text Indent"/>
    <w:basedOn w:val="a0"/>
    <w:semiHidden/>
    <w:qFormat/>
    <w:pPr>
      <w:ind w:right="231" w:firstLine="420"/>
    </w:pPr>
    <w:rPr>
      <w:rFonts w:ascii="宋体" w:hAnsi="宋体"/>
      <w:color w:val="FF0000"/>
      <w:spacing w:val="-4"/>
      <w:szCs w:val="20"/>
    </w:rPr>
  </w:style>
  <w:style w:type="paragraph" w:styleId="TOC5">
    <w:name w:val="toc 5"/>
    <w:basedOn w:val="a0"/>
    <w:next w:val="a0"/>
    <w:semiHidden/>
    <w:qFormat/>
    <w:pPr>
      <w:ind w:leftChars="800" w:left="1680"/>
    </w:pPr>
  </w:style>
  <w:style w:type="paragraph" w:styleId="TOC3">
    <w:name w:val="toc 3"/>
    <w:basedOn w:val="a0"/>
    <w:next w:val="a0"/>
    <w:semiHidden/>
    <w:qFormat/>
    <w:pPr>
      <w:ind w:leftChars="400" w:left="840"/>
    </w:pPr>
  </w:style>
  <w:style w:type="paragraph" w:styleId="TOC8">
    <w:name w:val="toc 8"/>
    <w:basedOn w:val="a0"/>
    <w:next w:val="a0"/>
    <w:semiHidden/>
    <w:qFormat/>
    <w:pPr>
      <w:ind w:leftChars="1400" w:left="2940"/>
    </w:pPr>
  </w:style>
  <w:style w:type="paragraph" w:styleId="aa">
    <w:name w:val="Balloon Text"/>
    <w:basedOn w:val="a0"/>
    <w:link w:val="ab"/>
    <w:uiPriority w:val="99"/>
    <w:semiHidden/>
    <w:unhideWhenUsed/>
    <w:qFormat/>
    <w:rPr>
      <w:sz w:val="18"/>
      <w:szCs w:val="18"/>
    </w:rPr>
  </w:style>
  <w:style w:type="paragraph" w:styleId="ac">
    <w:name w:val="footer"/>
    <w:basedOn w:val="a0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0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0"/>
    <w:next w:val="a0"/>
    <w:uiPriority w:val="39"/>
    <w:qFormat/>
  </w:style>
  <w:style w:type="paragraph" w:styleId="TOC4">
    <w:name w:val="toc 4"/>
    <w:basedOn w:val="a0"/>
    <w:next w:val="a0"/>
    <w:semiHidden/>
    <w:qFormat/>
    <w:pPr>
      <w:ind w:leftChars="600" w:left="1260"/>
    </w:pPr>
  </w:style>
  <w:style w:type="paragraph" w:styleId="TOC6">
    <w:name w:val="toc 6"/>
    <w:basedOn w:val="a0"/>
    <w:next w:val="a0"/>
    <w:semiHidden/>
    <w:qFormat/>
    <w:pPr>
      <w:ind w:leftChars="1000" w:left="2100"/>
    </w:pPr>
  </w:style>
  <w:style w:type="paragraph" w:styleId="ae">
    <w:name w:val="table of figures"/>
    <w:basedOn w:val="a0"/>
    <w:next w:val="a0"/>
    <w:semiHidden/>
    <w:qFormat/>
    <w:pPr>
      <w:ind w:leftChars="200" w:left="840" w:hangingChars="200" w:hanging="420"/>
    </w:pPr>
  </w:style>
  <w:style w:type="paragraph" w:styleId="TOC2">
    <w:name w:val="toc 2"/>
    <w:basedOn w:val="a0"/>
    <w:next w:val="a0"/>
    <w:uiPriority w:val="39"/>
    <w:qFormat/>
    <w:pPr>
      <w:ind w:leftChars="200" w:left="420"/>
    </w:pPr>
  </w:style>
  <w:style w:type="paragraph" w:styleId="TOC9">
    <w:name w:val="toc 9"/>
    <w:basedOn w:val="a0"/>
    <w:next w:val="a0"/>
    <w:semiHidden/>
    <w:qFormat/>
    <w:pPr>
      <w:ind w:leftChars="1600" w:left="3360"/>
    </w:pPr>
  </w:style>
  <w:style w:type="paragraph" w:styleId="af">
    <w:name w:val="Normal (Web)"/>
    <w:basedOn w:val="a0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</w:rPr>
  </w:style>
  <w:style w:type="paragraph" w:styleId="af0">
    <w:name w:val="Body Text First Indent"/>
    <w:basedOn w:val="a7"/>
    <w:link w:val="af1"/>
    <w:semiHidden/>
    <w:unhideWhenUsed/>
    <w:qFormat/>
    <w:pPr>
      <w:tabs>
        <w:tab w:val="clear" w:pos="3090"/>
      </w:tabs>
      <w:spacing w:after="120"/>
      <w:ind w:firstLineChars="100" w:firstLine="420"/>
    </w:pPr>
    <w:rPr>
      <w:rFonts w:ascii="Calibri" w:eastAsia="宋体" w:hAnsi="Calibri" w:cs="Times New Roman"/>
      <w:sz w:val="21"/>
      <w:szCs w:val="22"/>
    </w:rPr>
  </w:style>
  <w:style w:type="character" w:styleId="af2">
    <w:name w:val="Hyperlink"/>
    <w:uiPriority w:val="99"/>
    <w:qFormat/>
    <w:rPr>
      <w:color w:val="0000FF"/>
      <w:u w:val="single"/>
    </w:rPr>
  </w:style>
  <w:style w:type="character" w:styleId="af3">
    <w:name w:val="annotation reference"/>
    <w:semiHidden/>
    <w:qFormat/>
    <w:rPr>
      <w:sz w:val="21"/>
      <w:szCs w:val="21"/>
    </w:rPr>
  </w:style>
  <w:style w:type="paragraph" w:customStyle="1" w:styleId="a">
    <w:name w:val="三级列表"/>
    <w:basedOn w:val="a0"/>
    <w:qFormat/>
    <w:pPr>
      <w:numPr>
        <w:numId w:val="2"/>
      </w:numPr>
      <w:tabs>
        <w:tab w:val="clear" w:pos="2098"/>
        <w:tab w:val="left" w:pos="420"/>
      </w:tabs>
      <w:spacing w:line="360" w:lineRule="auto"/>
      <w:ind w:leftChars="600" w:left="1260" w:firstLine="0"/>
    </w:pPr>
    <w:rPr>
      <w:szCs w:val="20"/>
    </w:rPr>
  </w:style>
  <w:style w:type="paragraph" w:customStyle="1" w:styleId="af4">
    <w:name w:val="借方"/>
    <w:basedOn w:val="a0"/>
    <w:qFormat/>
    <w:pPr>
      <w:ind w:leftChars="800" w:left="1680"/>
    </w:pPr>
  </w:style>
  <w:style w:type="paragraph" w:customStyle="1" w:styleId="af5">
    <w:name w:val="贷方"/>
    <w:basedOn w:val="a0"/>
    <w:qFormat/>
    <w:pPr>
      <w:ind w:leftChars="900" w:left="1890"/>
    </w:pPr>
  </w:style>
  <w:style w:type="character" w:customStyle="1" w:styleId="ab">
    <w:name w:val="批注框文本 字符"/>
    <w:link w:val="aa"/>
    <w:uiPriority w:val="99"/>
    <w:semiHidden/>
    <w:qFormat/>
    <w:rPr>
      <w:kern w:val="2"/>
      <w:sz w:val="18"/>
      <w:szCs w:val="18"/>
    </w:rPr>
  </w:style>
  <w:style w:type="character" w:customStyle="1" w:styleId="a8">
    <w:name w:val="正文文本 字符"/>
    <w:basedOn w:val="a1"/>
    <w:link w:val="a7"/>
    <w:semiHidden/>
    <w:qFormat/>
    <w:rPr>
      <w:rFonts w:ascii="宋体" w:eastAsia="微软雅黑 Light" w:hAnsi="宋体" w:cs="微软雅黑 Light"/>
      <w:kern w:val="2"/>
      <w:sz w:val="24"/>
      <w:szCs w:val="24"/>
    </w:rPr>
  </w:style>
  <w:style w:type="character" w:customStyle="1" w:styleId="af1">
    <w:name w:val="正文文本首行缩进 字符"/>
    <w:basedOn w:val="a8"/>
    <w:link w:val="af0"/>
    <w:semiHidden/>
    <w:qFormat/>
    <w:rPr>
      <w:rFonts w:ascii="Calibri" w:eastAsia="微软雅黑 Light" w:hAnsi="Calibri" w:cs="微软雅黑 Light"/>
      <w:kern w:val="2"/>
      <w:sz w:val="21"/>
      <w:szCs w:val="22"/>
    </w:rPr>
  </w:style>
  <w:style w:type="character" w:customStyle="1" w:styleId="Char">
    <w:name w:val="表头样式 Char"/>
    <w:link w:val="af6"/>
    <w:qFormat/>
    <w:locked/>
    <w:rPr>
      <w:rFonts w:ascii="Arial" w:hAnsi="Arial" w:cs="Arial"/>
      <w:b/>
      <w:sz w:val="21"/>
      <w:szCs w:val="21"/>
    </w:rPr>
  </w:style>
  <w:style w:type="paragraph" w:customStyle="1" w:styleId="af6">
    <w:name w:val="表头样式"/>
    <w:basedOn w:val="a0"/>
    <w:link w:val="Char"/>
    <w:qFormat/>
    <w:pPr>
      <w:autoSpaceDE w:val="0"/>
      <w:autoSpaceDN w:val="0"/>
      <w:adjustRightInd w:val="0"/>
      <w:jc w:val="center"/>
    </w:pPr>
    <w:rPr>
      <w:rFonts w:ascii="Arial" w:eastAsia="宋体" w:hAnsi="Arial" w:cs="Arial"/>
      <w:b/>
      <w:kern w:val="0"/>
      <w:sz w:val="21"/>
      <w:szCs w:val="21"/>
    </w:rPr>
  </w:style>
  <w:style w:type="table" w:customStyle="1" w:styleId="21">
    <w:name w:val="网格表 21"/>
    <w:basedOn w:val="a2"/>
    <w:uiPriority w:val="47"/>
    <w:qFormat/>
    <w:tblPr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1">
    <w:name w:val="网格表 1 浅色1"/>
    <w:basedOn w:val="a2"/>
    <w:uiPriority w:val="46"/>
    <w:qFormat/>
    <w:tblPr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3-31">
    <w:name w:val="清单表 3 - 着色 31"/>
    <w:basedOn w:val="a2"/>
    <w:uiPriority w:val="48"/>
    <w:qFormat/>
    <w:tblPr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3-11">
    <w:name w:val="清单表 3 - 着色 11"/>
    <w:basedOn w:val="a2"/>
    <w:uiPriority w:val="48"/>
    <w:qFormat/>
    <w:tblPr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af7">
    <w:name w:val="表头文字样式"/>
    <w:basedOn w:val="a0"/>
    <w:qFormat/>
    <w:pPr>
      <w:framePr w:hSpace="180" w:wrap="around" w:vAnchor="text" w:hAnchor="text" w:y="1"/>
      <w:spacing w:line="360" w:lineRule="auto"/>
      <w:jc w:val="center"/>
    </w:pPr>
    <w:rPr>
      <w:rFonts w:ascii="Times New Roman" w:eastAsia="宋体" w:hAnsi="Times New Roman" w:cs="Times New Roman"/>
      <w:b/>
      <w:sz w:val="21"/>
      <w:szCs w:val="21"/>
    </w:rPr>
  </w:style>
  <w:style w:type="paragraph" w:customStyle="1" w:styleId="Char0">
    <w:name w:val="表格内容 Char"/>
    <w:basedOn w:val="a7"/>
    <w:qFormat/>
    <w:pPr>
      <w:suppressLineNumbers/>
      <w:tabs>
        <w:tab w:val="clear" w:pos="3090"/>
      </w:tabs>
      <w:suppressAutoHyphens/>
      <w:spacing w:after="120" w:line="240" w:lineRule="auto"/>
    </w:pPr>
    <w:rPr>
      <w:rFonts w:ascii="Times New Roman" w:eastAsia="宋体" w:hAnsi="Times New Roman" w:cs="Times New Roman"/>
      <w:kern w:val="20481"/>
      <w:sz w:val="21"/>
      <w:szCs w:val="20"/>
    </w:rPr>
  </w:style>
  <w:style w:type="character" w:styleId="af8">
    <w:name w:val="Unresolved Mention"/>
    <w:basedOn w:val="a1"/>
    <w:uiPriority w:val="99"/>
    <w:semiHidden/>
    <w:unhideWhenUsed/>
    <w:rsid w:val="00A621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lexiangla.com/docs/698a4d8ee51711eb8c0c8a3c5368bf48?company_from=21e042364a0e11eab7215254002f102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xp\Application%20Data\Microsoft\Templates\&#27169;&#26495;&#26679;&#24335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模板样式</Template>
  <TotalTime>4</TotalTime>
  <Pages>5</Pages>
  <Words>211</Words>
  <Characters>1205</Characters>
  <Application>Microsoft Office Word</Application>
  <DocSecurity>0</DocSecurity>
  <Lines>10</Lines>
  <Paragraphs>2</Paragraphs>
  <ScaleCrop>false</ScaleCrop>
  <Manager>tflr</Manager>
  <Company>tflr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精心整理</dc:title>
  <dc:creator>tflr</dc:creator>
  <cp:keywords>tflr</cp:keywords>
  <dc:description>tflr</dc:description>
  <cp:lastModifiedBy>xh hai</cp:lastModifiedBy>
  <cp:revision>2</cp:revision>
  <cp:lastPrinted>2411-12-31T15:59:00Z</cp:lastPrinted>
  <dcterms:created xsi:type="dcterms:W3CDTF">2021-07-22T01:04:00Z</dcterms:created>
  <dcterms:modified xsi:type="dcterms:W3CDTF">2021-07-22T01:04:00Z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5B989899C857449F812195BDA6984F35</vt:lpwstr>
  </property>
</Properties>
</file>